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65" w:rsidRDefault="00DB2D7C" w:rsidP="00174802">
      <w:pPr>
        <w:spacing w:after="0" w:line="360" w:lineRule="auto"/>
        <w:jc w:val="center"/>
      </w:pPr>
      <w:bookmarkStart w:id="0" w:name="_GoBack"/>
      <w:r>
        <w:rPr>
          <w:noProof/>
        </w:rPr>
        <mc:AlternateContent>
          <mc:Choice Requires="wps">
            <w:drawing>
              <wp:inline distT="0" distB="0" distL="0" distR="0">
                <wp:extent cx="4581525" cy="2314575"/>
                <wp:effectExtent l="0" t="59055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81525" cy="2314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2D7C" w:rsidRPr="00B76245" w:rsidRDefault="00DB2D7C" w:rsidP="00DB2D7C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B76245">
                              <w:rPr>
                                <w:rFonts w:ascii="Impact" w:hAnsi="Impact"/>
                                <w:color w:val="70707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Conservazione Degli</w:t>
                            </w:r>
                          </w:p>
                          <w:p w:rsidR="00DB2D7C" w:rsidRPr="00B76245" w:rsidRDefault="00DB2D7C" w:rsidP="00DB2D7C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B76245">
                              <w:rPr>
                                <w:rFonts w:ascii="Impact" w:hAnsi="Impact"/>
                                <w:color w:val="70707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Alimenti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sp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0.7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" filled="f" stroked="f">
                <o:lock v:ext="edit" shapetype="t"/>
                <v:textbox style="mso-fit-shape-to-text:t">
                  <w:txbxContent>
                    <w:p w:rsidR="00DB2D7C" w:rsidRPr="00B76245" w:rsidRDefault="00DB2D7C" w:rsidP="00DB2D7C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B76245">
                        <w:rPr>
                          <w:rFonts w:ascii="Impact" w:hAnsi="Impact"/>
                          <w:color w:val="70707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Conservazione Degli</w:t>
                      </w:r>
                    </w:p>
                    <w:p w:rsidR="00DB2D7C" w:rsidRPr="00B76245" w:rsidRDefault="00DB2D7C" w:rsidP="00DB2D7C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B76245">
                        <w:rPr>
                          <w:rFonts w:ascii="Impact" w:hAnsi="Impact"/>
                          <w:color w:val="70707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2700000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Alimenti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66664F" w:rsidRPr="00086747" w:rsidRDefault="0066664F" w:rsidP="00174802">
      <w:pPr>
        <w:pStyle w:val="Titolo1"/>
        <w:rPr>
          <w:sz w:val="52"/>
          <w:szCs w:val="52"/>
        </w:rPr>
      </w:pPr>
      <w:r w:rsidRPr="00086747">
        <w:rPr>
          <w:sz w:val="52"/>
          <w:szCs w:val="52"/>
        </w:rPr>
        <w:t>I metodi di conservazione</w:t>
      </w:r>
    </w:p>
    <w:p w:rsidR="009804DB" w:rsidRPr="00086747" w:rsidRDefault="0066664F" w:rsidP="009804DB">
      <w:pPr>
        <w:spacing w:after="0" w:line="360" w:lineRule="auto"/>
        <w:rPr>
          <w:rFonts w:ascii="Berlin Sans FB Demi" w:hAnsi="Berlin Sans FB Demi"/>
          <w:sz w:val="36"/>
          <w:szCs w:val="36"/>
        </w:rPr>
      </w:pPr>
      <w:r w:rsidRPr="00086747">
        <w:rPr>
          <w:rFonts w:ascii="Berlin Sans FB Demi" w:hAnsi="Berlin Sans FB Demi"/>
          <w:sz w:val="36"/>
          <w:szCs w:val="36"/>
        </w:rPr>
        <w:t xml:space="preserve">Da sempre c'è stato il problema di conservare i prodotti abbondanti. Nacquero così le tecniche dell'essiccazione, dell'affumicatura, della salatura. Ai nostri giorni i metodi per la conservazione degli alimenti si </w:t>
      </w:r>
      <w:r w:rsidR="009804DB" w:rsidRPr="00086747">
        <w:rPr>
          <w:rFonts w:ascii="Berlin Sans FB Demi" w:hAnsi="Berlin Sans FB Demi"/>
          <w:sz w:val="36"/>
          <w:szCs w:val="36"/>
        </w:rPr>
        <w:t>distinguono in due gruppi:</w:t>
      </w:r>
    </w:p>
    <w:p w:rsidR="009804DB" w:rsidRPr="00086747" w:rsidRDefault="009804DB" w:rsidP="00174802">
      <w:pPr>
        <w:spacing w:after="0" w:line="360" w:lineRule="auto"/>
        <w:ind w:left="284"/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086747">
        <w:rPr>
          <w:rFonts w:ascii="Arial Black" w:hAnsi="Arial Black"/>
          <w:b/>
          <w:color w:val="FF0000"/>
          <w:sz w:val="36"/>
          <w:szCs w:val="36"/>
        </w:rPr>
        <w:t>FISICI</w:t>
      </w:r>
    </w:p>
    <w:p w:rsidR="009804DB" w:rsidRPr="00086747" w:rsidRDefault="009804DB" w:rsidP="009804DB">
      <w:pPr>
        <w:pStyle w:val="Paragrafoelenco"/>
        <w:numPr>
          <w:ilvl w:val="0"/>
          <w:numId w:val="1"/>
        </w:numPr>
        <w:spacing w:after="0" w:line="360" w:lineRule="auto"/>
        <w:rPr>
          <w:sz w:val="36"/>
          <w:szCs w:val="36"/>
        </w:rPr>
      </w:pPr>
      <w:r w:rsidRPr="00086747">
        <w:rPr>
          <w:rFonts w:ascii="Arial Black" w:hAnsi="Arial Black"/>
          <w:b/>
          <w:color w:val="FF0000"/>
          <w:sz w:val="36"/>
          <w:szCs w:val="36"/>
        </w:rPr>
        <w:t>La conservazione attraverso il freddo, il calore e l'essiccazione</w:t>
      </w:r>
      <w:r w:rsidRPr="00086747">
        <w:rPr>
          <w:sz w:val="36"/>
          <w:szCs w:val="36"/>
        </w:rPr>
        <w:t>.</w:t>
      </w:r>
    </w:p>
    <w:p w:rsidR="009804DB" w:rsidRPr="00086747" w:rsidRDefault="009804DB" w:rsidP="00174802">
      <w:pPr>
        <w:pStyle w:val="Paragrafoelenco"/>
        <w:spacing w:after="0" w:line="360" w:lineRule="auto"/>
        <w:ind w:left="284"/>
        <w:jc w:val="center"/>
        <w:rPr>
          <w:rFonts w:ascii="Arial Black" w:hAnsi="Arial Black"/>
          <w:b/>
          <w:color w:val="00B0F0"/>
          <w:sz w:val="36"/>
          <w:szCs w:val="36"/>
        </w:rPr>
      </w:pPr>
      <w:r w:rsidRPr="00086747">
        <w:rPr>
          <w:rFonts w:ascii="Arial Black" w:hAnsi="Arial Black"/>
          <w:b/>
          <w:color w:val="00B0F0"/>
          <w:sz w:val="36"/>
          <w:szCs w:val="36"/>
        </w:rPr>
        <w:t>CHIMICI</w:t>
      </w:r>
    </w:p>
    <w:p w:rsidR="00086747" w:rsidRPr="00086747" w:rsidRDefault="009804DB" w:rsidP="00086747">
      <w:pPr>
        <w:pStyle w:val="Paragrafoelenco"/>
        <w:numPr>
          <w:ilvl w:val="0"/>
          <w:numId w:val="2"/>
        </w:numPr>
        <w:spacing w:after="0" w:line="360" w:lineRule="auto"/>
        <w:rPr>
          <w:rFonts w:ascii="Arial Black" w:hAnsi="Arial Black"/>
          <w:color w:val="00B0F0"/>
          <w:sz w:val="36"/>
          <w:szCs w:val="36"/>
        </w:rPr>
      </w:pPr>
      <w:r w:rsidRPr="00086747">
        <w:rPr>
          <w:rFonts w:ascii="Arial Black" w:hAnsi="Arial Black"/>
          <w:color w:val="00B0F0"/>
          <w:sz w:val="36"/>
          <w:szCs w:val="36"/>
        </w:rPr>
        <w:t>Attraverso l'aceto, l'alcool, l'olio, il sale e lo zucchero.</w:t>
      </w:r>
    </w:p>
    <w:p w:rsidR="002C1F65" w:rsidRPr="00086747" w:rsidRDefault="002C1F65" w:rsidP="00174802">
      <w:pPr>
        <w:pStyle w:val="Titolo1"/>
        <w:rPr>
          <w:sz w:val="52"/>
          <w:szCs w:val="52"/>
        </w:rPr>
      </w:pPr>
      <w:r w:rsidRPr="00086747">
        <w:rPr>
          <w:sz w:val="52"/>
          <w:szCs w:val="52"/>
        </w:rPr>
        <w:lastRenderedPageBreak/>
        <w:t>La conservazione con il freddo</w:t>
      </w:r>
    </w:p>
    <w:p w:rsidR="002C1F65" w:rsidRDefault="00631783" w:rsidP="002C1F65">
      <w:pPr>
        <w:pStyle w:val="Paragrafoelenco"/>
        <w:spacing w:after="0" w:line="360" w:lineRule="auto"/>
        <w:ind w:left="0"/>
        <w:rPr>
          <w:rFonts w:ascii="Berlin Sans FB Demi" w:hAnsi="Berlin Sans FB Demi"/>
          <w:sz w:val="36"/>
          <w:szCs w:val="36"/>
        </w:rPr>
      </w:pPr>
      <w:r w:rsidRPr="00086747">
        <w:rPr>
          <w:rFonts w:ascii="Berlin Sans FB Demi" w:hAnsi="Berlin Sans FB Demi"/>
          <w:sz w:val="36"/>
          <w:szCs w:val="36"/>
        </w:rPr>
        <w:t xml:space="preserve">L'effetto del freddo </w:t>
      </w:r>
      <w:r w:rsidR="00621BC1" w:rsidRPr="00086747">
        <w:rPr>
          <w:rFonts w:ascii="Berlin Sans FB Demi" w:hAnsi="Berlin Sans FB Demi"/>
          <w:sz w:val="36"/>
          <w:szCs w:val="36"/>
        </w:rPr>
        <w:t xml:space="preserve">inattiva i microrganismi responsabili del deterioramento dei cibi e arresta ne alterazioni chimiche e </w:t>
      </w:r>
      <w:r w:rsidRPr="00086747">
        <w:rPr>
          <w:rFonts w:ascii="Berlin Sans FB Demi" w:hAnsi="Berlin Sans FB Demi"/>
          <w:sz w:val="36"/>
          <w:szCs w:val="36"/>
        </w:rPr>
        <w:t>vari</w:t>
      </w:r>
      <w:r w:rsidR="00621BC1" w:rsidRPr="00086747">
        <w:rPr>
          <w:rFonts w:ascii="Berlin Sans FB Demi" w:hAnsi="Berlin Sans FB Demi"/>
          <w:sz w:val="36"/>
          <w:szCs w:val="36"/>
        </w:rPr>
        <w:t>a in relazione alla temperatura</w:t>
      </w:r>
      <w:r w:rsidR="00635355" w:rsidRPr="00086747">
        <w:rPr>
          <w:rFonts w:ascii="Berlin Sans FB Demi" w:hAnsi="Berlin Sans FB Demi"/>
          <w:sz w:val="36"/>
          <w:szCs w:val="36"/>
        </w:rPr>
        <w:t xml:space="preserve"> e alla velocità di congelamento: si distinguono così la refrigerazione, la congelazione lenta </w:t>
      </w:r>
      <w:r w:rsidR="00164E4D" w:rsidRPr="00086747">
        <w:rPr>
          <w:rFonts w:ascii="Berlin Sans FB Demi" w:hAnsi="Berlin Sans FB Demi"/>
          <w:sz w:val="36"/>
          <w:szCs w:val="36"/>
        </w:rPr>
        <w:t>e la congelazione rapida o surgelazione.</w:t>
      </w:r>
      <w:r w:rsidR="00621BC1" w:rsidRPr="00086747">
        <w:rPr>
          <w:rFonts w:ascii="Berlin Sans FB Demi" w:hAnsi="Berlin Sans FB Demi"/>
          <w:sz w:val="36"/>
          <w:szCs w:val="36"/>
        </w:rPr>
        <w:t xml:space="preserve"> </w:t>
      </w:r>
    </w:p>
    <w:p w:rsidR="00FD4D4E" w:rsidRDefault="00FD4D4E" w:rsidP="002C1F65">
      <w:pPr>
        <w:pStyle w:val="Paragrafoelenco"/>
        <w:spacing w:after="0" w:line="360" w:lineRule="auto"/>
        <w:ind w:left="0"/>
        <w:rPr>
          <w:rFonts w:ascii="Berlin Sans FB Demi" w:hAnsi="Berlin Sans FB Demi"/>
          <w:sz w:val="36"/>
          <w:szCs w:val="36"/>
        </w:rPr>
      </w:pPr>
    </w:p>
    <w:tbl>
      <w:tblPr>
        <w:tblStyle w:val="Sfondomedio2-Colore5"/>
        <w:tblW w:w="0" w:type="auto"/>
        <w:tblLook w:val="04A0" w:firstRow="1" w:lastRow="0" w:firstColumn="1" w:lastColumn="0" w:noHBand="0" w:noVBand="1"/>
      </w:tblPr>
      <w:tblGrid>
        <w:gridCol w:w="4832"/>
        <w:gridCol w:w="4760"/>
      </w:tblGrid>
      <w:tr w:rsidR="00651EA7" w:rsidTr="00FD4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651EA7" w:rsidRDefault="00C432DF" w:rsidP="00C432DF">
            <w:pPr>
              <w:pStyle w:val="Paragrafoelenco"/>
              <w:spacing w:line="360" w:lineRule="auto"/>
              <w:ind w:left="0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t>REFRIGERAZIONE</w:t>
            </w:r>
          </w:p>
        </w:tc>
        <w:tc>
          <w:tcPr>
            <w:tcW w:w="48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51EA7" w:rsidRPr="00C432DF" w:rsidRDefault="00C432DF" w:rsidP="00C432DF">
            <w:pPr>
              <w:pStyle w:val="Paragrafoelenco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b w:val="0"/>
                <w:bCs w:val="0"/>
                <w:color w:val="auto"/>
                <w:sz w:val="36"/>
                <w:szCs w:val="36"/>
              </w:rPr>
            </w:pPr>
            <w:r w:rsidRPr="00C432DF">
              <w:rPr>
                <w:rFonts w:ascii="Berlin Sans FB Demi" w:hAnsi="Berlin Sans FB Demi"/>
                <w:b w:val="0"/>
                <w:bCs w:val="0"/>
                <w:color w:val="auto"/>
                <w:sz w:val="36"/>
                <w:szCs w:val="36"/>
              </w:rPr>
              <w:t>0° / 5°C</w:t>
            </w:r>
          </w:p>
        </w:tc>
      </w:tr>
      <w:tr w:rsidR="00651EA7" w:rsidTr="00FD4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651EA7" w:rsidRDefault="00C432DF" w:rsidP="00C432DF">
            <w:pPr>
              <w:pStyle w:val="Paragrafoelenco"/>
              <w:spacing w:line="360" w:lineRule="auto"/>
              <w:ind w:left="0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t>CONGELAZIONE LENTA</w:t>
            </w:r>
          </w:p>
        </w:tc>
        <w:tc>
          <w:tcPr>
            <w:tcW w:w="48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51EA7" w:rsidRDefault="00C432DF" w:rsidP="00C432DF">
            <w:pPr>
              <w:pStyle w:val="Paragrafoelenco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t>-5°/-15°C</w:t>
            </w:r>
          </w:p>
        </w:tc>
      </w:tr>
      <w:tr w:rsidR="00651EA7" w:rsidTr="00FD4D4E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651EA7" w:rsidRDefault="00C432DF" w:rsidP="00C432DF">
            <w:pPr>
              <w:pStyle w:val="Paragrafoelenco"/>
              <w:spacing w:line="360" w:lineRule="auto"/>
              <w:ind w:left="0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t>CONGELAZIONE RAPIDA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51EA7" w:rsidRDefault="00C432DF" w:rsidP="00C432DF">
            <w:pPr>
              <w:pStyle w:val="Paragrafoelenco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sz w:val="36"/>
                <w:szCs w:val="36"/>
              </w:rPr>
              <w:t>-30°/-50°C</w:t>
            </w:r>
          </w:p>
        </w:tc>
      </w:tr>
    </w:tbl>
    <w:p w:rsidR="00086747" w:rsidRPr="00086747" w:rsidRDefault="00086747" w:rsidP="002C1F65">
      <w:pPr>
        <w:pStyle w:val="Paragrafoelenco"/>
        <w:spacing w:after="0" w:line="360" w:lineRule="auto"/>
        <w:ind w:left="0"/>
        <w:rPr>
          <w:rFonts w:ascii="Berlin Sans FB Demi" w:hAnsi="Berlin Sans FB Demi"/>
          <w:sz w:val="36"/>
          <w:szCs w:val="36"/>
        </w:rPr>
      </w:pPr>
    </w:p>
    <w:sectPr w:rsidR="00086747" w:rsidRPr="00086747" w:rsidSect="00F908D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A8" w:rsidRDefault="00C801A8" w:rsidP="00B336D4">
      <w:pPr>
        <w:spacing w:after="0" w:line="240" w:lineRule="auto"/>
      </w:pPr>
      <w:r>
        <w:separator/>
      </w:r>
    </w:p>
  </w:endnote>
  <w:endnote w:type="continuationSeparator" w:id="0">
    <w:p w:rsidR="00C801A8" w:rsidRDefault="00C801A8" w:rsidP="00B3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D4" w:rsidRPr="00667882" w:rsidRDefault="00B336D4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  <w:b/>
        <w:color w:val="FFFFFF" w:themeColor="background1"/>
        <w:sz w:val="32"/>
        <w:szCs w:val="32"/>
      </w:rPr>
    </w:pPr>
    <w:r w:rsidRPr="00667882">
      <w:rPr>
        <w:rFonts w:asciiTheme="majorHAnsi" w:hAnsiTheme="majorHAnsi"/>
        <w:b/>
        <w:color w:val="FFFFFF" w:themeColor="background1"/>
        <w:sz w:val="32"/>
        <w:szCs w:val="32"/>
      </w:rPr>
      <w:t>Alessio Orlando Giuseppe</w:t>
    </w:r>
    <w:r w:rsidRPr="00667882">
      <w:rPr>
        <w:rFonts w:asciiTheme="majorHAnsi" w:hAnsiTheme="majorHAnsi"/>
        <w:b/>
        <w:color w:val="FFFFFF" w:themeColor="background1"/>
        <w:sz w:val="32"/>
        <w:szCs w:val="32"/>
      </w:rPr>
      <w:tab/>
      <w:t>Classe 2</w:t>
    </w:r>
    <w:r w:rsidRPr="00667882">
      <w:rPr>
        <w:rFonts w:asciiTheme="majorHAnsi" w:hAnsiTheme="majorHAnsi"/>
        <w:b/>
        <w:color w:val="FFFFFF" w:themeColor="background1"/>
        <w:position w:val="6"/>
        <w:sz w:val="32"/>
        <w:szCs w:val="32"/>
        <w:vertAlign w:val="superscript"/>
      </w:rPr>
      <w:t>a</w:t>
    </w:r>
    <w:r w:rsidRPr="00667882">
      <w:rPr>
        <w:rFonts w:asciiTheme="majorHAnsi" w:hAnsiTheme="majorHAnsi"/>
        <w:b/>
        <w:color w:val="FFFFFF" w:themeColor="background1"/>
        <w:sz w:val="32"/>
        <w:szCs w:val="32"/>
      </w:rPr>
      <w:t>B</w:t>
    </w:r>
    <w:r w:rsidRPr="00667882">
      <w:rPr>
        <w:rFonts w:asciiTheme="majorHAnsi" w:hAnsiTheme="majorHAnsi"/>
        <w:b/>
        <w:color w:val="FFFFFF" w:themeColor="background1"/>
        <w:sz w:val="32"/>
        <w:szCs w:val="32"/>
      </w:rPr>
      <w:tab/>
      <w:t xml:space="preserve">Pagina </w:t>
    </w:r>
    <w:r w:rsidR="00F908D1" w:rsidRPr="00667882">
      <w:rPr>
        <w:b/>
        <w:color w:val="FFFFFF" w:themeColor="background1"/>
        <w:sz w:val="32"/>
        <w:szCs w:val="32"/>
      </w:rPr>
      <w:fldChar w:fldCharType="begin"/>
    </w:r>
    <w:r w:rsidR="00F908D1" w:rsidRPr="00667882">
      <w:rPr>
        <w:b/>
        <w:color w:val="FFFFFF" w:themeColor="background1"/>
        <w:sz w:val="32"/>
        <w:szCs w:val="32"/>
      </w:rPr>
      <w:instrText xml:space="preserve"> PAGE   \* MERGEFORMAT </w:instrText>
    </w:r>
    <w:r w:rsidR="00F908D1" w:rsidRPr="00667882">
      <w:rPr>
        <w:b/>
        <w:color w:val="FFFFFF" w:themeColor="background1"/>
        <w:sz w:val="32"/>
        <w:szCs w:val="32"/>
      </w:rPr>
      <w:fldChar w:fldCharType="separate"/>
    </w:r>
    <w:r w:rsidR="00DB2D7C" w:rsidRPr="00DB2D7C">
      <w:rPr>
        <w:rFonts w:asciiTheme="majorHAnsi" w:hAnsiTheme="majorHAnsi"/>
        <w:b/>
        <w:noProof/>
        <w:color w:val="FFFFFF" w:themeColor="background1"/>
        <w:sz w:val="32"/>
        <w:szCs w:val="32"/>
      </w:rPr>
      <w:t>1</w:t>
    </w:r>
    <w:r w:rsidR="00F908D1" w:rsidRPr="00667882">
      <w:rPr>
        <w:b/>
        <w:color w:val="FFFFFF" w:themeColor="background1"/>
        <w:sz w:val="32"/>
        <w:szCs w:val="32"/>
      </w:rPr>
      <w:fldChar w:fldCharType="end"/>
    </w:r>
  </w:p>
  <w:p w:rsidR="00B336D4" w:rsidRPr="00667882" w:rsidRDefault="00B336D4">
    <w:pPr>
      <w:pStyle w:val="Pidipagina"/>
      <w:rPr>
        <w:color w:val="FFFFFF" w:themeColor="background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A8" w:rsidRDefault="00C801A8" w:rsidP="00B336D4">
      <w:pPr>
        <w:spacing w:after="0" w:line="240" w:lineRule="auto"/>
      </w:pPr>
      <w:r>
        <w:separator/>
      </w:r>
    </w:p>
  </w:footnote>
  <w:footnote w:type="continuationSeparator" w:id="0">
    <w:p w:rsidR="00C801A8" w:rsidRDefault="00C801A8" w:rsidP="00B3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50" w:rsidRDefault="00C801A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3574" o:spid="_x0000_s2050" type="#_x0000_t75" style="position:absolute;margin-left:0;margin-top:0;width:1308pt;height:981pt;z-index:-251657216;mso-position-horizontal:center;mso-position-horizontal-relative:margin;mso-position-vertical:center;mso-position-vertical-relative:margin" o:allowincell="f">
          <v:imagedata r:id="rId1" o:title="alimenti-allergia-nich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50" w:rsidRDefault="00C801A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3575" o:spid="_x0000_s2051" type="#_x0000_t75" style="position:absolute;margin-left:0;margin-top:0;width:1308pt;height:981pt;z-index:-251656192;mso-position-horizontal:center;mso-position-horizontal-relative:margin;mso-position-vertical:center;mso-position-vertical-relative:margin" o:allowincell="f">
          <v:imagedata r:id="rId1" o:title="alimenti-allergia-nich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50" w:rsidRDefault="00C801A8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3573" o:spid="_x0000_s2049" type="#_x0000_t75" style="position:absolute;margin-left:0;margin-top:0;width:1308pt;height:981pt;z-index:-251658240;mso-position-horizontal:center;mso-position-horizontal-relative:margin;mso-position-vertical:center;mso-position-vertical-relative:margin" o:allowincell="f">
          <v:imagedata r:id="rId1" o:title="alimenti-allergia-nich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FC7"/>
    <w:multiLevelType w:val="hybridMultilevel"/>
    <w:tmpl w:val="5BC02F92"/>
    <w:lvl w:ilvl="0" w:tplc="6FC09B1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C73380"/>
    <w:multiLevelType w:val="hybridMultilevel"/>
    <w:tmpl w:val="D8EA07AC"/>
    <w:lvl w:ilvl="0" w:tplc="4896327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B0F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D4"/>
    <w:rsid w:val="00086747"/>
    <w:rsid w:val="000B737E"/>
    <w:rsid w:val="000E201B"/>
    <w:rsid w:val="00111ABF"/>
    <w:rsid w:val="00164E4D"/>
    <w:rsid w:val="00174802"/>
    <w:rsid w:val="001D0A50"/>
    <w:rsid w:val="002C1F65"/>
    <w:rsid w:val="00621BC1"/>
    <w:rsid w:val="00631783"/>
    <w:rsid w:val="00635355"/>
    <w:rsid w:val="00651EA7"/>
    <w:rsid w:val="0066664F"/>
    <w:rsid w:val="00667882"/>
    <w:rsid w:val="009804DB"/>
    <w:rsid w:val="00B336D4"/>
    <w:rsid w:val="00C4259D"/>
    <w:rsid w:val="00C432DF"/>
    <w:rsid w:val="00C801A8"/>
    <w:rsid w:val="00DB2D7C"/>
    <w:rsid w:val="00F908D1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F07B179-60EA-4AAF-9CB7-F5FD461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8D1"/>
  </w:style>
  <w:style w:type="paragraph" w:styleId="Titolo1">
    <w:name w:val="heading 1"/>
    <w:basedOn w:val="Normale"/>
    <w:next w:val="Normale"/>
    <w:link w:val="Titolo1Carattere"/>
    <w:uiPriority w:val="9"/>
    <w:qFormat/>
    <w:rsid w:val="00174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3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6D4"/>
  </w:style>
  <w:style w:type="paragraph" w:styleId="Pidipagina">
    <w:name w:val="footer"/>
    <w:basedOn w:val="Normale"/>
    <w:link w:val="PidipaginaCarattere"/>
    <w:uiPriority w:val="99"/>
    <w:unhideWhenUsed/>
    <w:rsid w:val="00B33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6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6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04D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086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medio2-Colore3">
    <w:name w:val="Medium Shading 2 Accent 3"/>
    <w:basedOn w:val="Tabellanormale"/>
    <w:uiPriority w:val="64"/>
    <w:rsid w:val="0008674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651E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eWeb">
    <w:name w:val="Normal (Web)"/>
    <w:basedOn w:val="Normale"/>
    <w:uiPriority w:val="99"/>
    <w:semiHidden/>
    <w:unhideWhenUsed/>
    <w:rsid w:val="00DB2D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rosa ceccio</cp:lastModifiedBy>
  <cp:revision>2</cp:revision>
  <dcterms:created xsi:type="dcterms:W3CDTF">2016-03-19T16:14:00Z</dcterms:created>
  <dcterms:modified xsi:type="dcterms:W3CDTF">2016-03-19T16:14:00Z</dcterms:modified>
</cp:coreProperties>
</file>