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BDF" w:rsidRDefault="001D4BDF" w:rsidP="001D4BDF">
      <w:pPr>
        <w:autoSpaceDE w:val="0"/>
        <w:autoSpaceDN w:val="0"/>
        <w:adjustRightInd w:val="0"/>
        <w:ind w:left="6379"/>
        <w:jc w:val="center"/>
        <w:rPr>
          <w:rFonts w:ascii="Times New Roman" w:eastAsia="Times New Roman" w:hAnsi="Times New Roman"/>
          <w:smallCaps/>
          <w:sz w:val="24"/>
          <w:szCs w:val="24"/>
        </w:rPr>
      </w:pPr>
    </w:p>
    <w:p w:rsidR="00FF3746" w:rsidRPr="00FF3746" w:rsidRDefault="00FF3746" w:rsidP="00FF3746">
      <w:pPr>
        <w:widowControl w:val="0"/>
        <w:autoSpaceDE w:val="0"/>
        <w:autoSpaceDN w:val="0"/>
        <w:ind w:left="57" w:right="57"/>
        <w:jc w:val="center"/>
        <w:rPr>
          <w:rFonts w:ascii="Times New Roman" w:eastAsia="Castellar" w:hAnsi="Times New Roman"/>
          <w:b/>
          <w:color w:val="2E74B5"/>
          <w:sz w:val="32"/>
          <w:szCs w:val="24"/>
        </w:rPr>
      </w:pPr>
      <w:r w:rsidRPr="00FF3746">
        <w:rPr>
          <w:rFonts w:ascii="Times New Roman" w:eastAsia="Castellar" w:hAnsi="Times New Roman"/>
          <w:b/>
          <w:color w:val="2E74B5"/>
          <w:sz w:val="32"/>
          <w:szCs w:val="24"/>
        </w:rPr>
        <w:t>I</w:t>
      </w:r>
      <w:r w:rsidRPr="00FF3746">
        <w:rPr>
          <w:rFonts w:ascii="Times New Roman" w:eastAsia="Castellar" w:hAnsi="Times New Roman"/>
          <w:b/>
          <w:color w:val="2E74B5"/>
          <w:spacing w:val="-59"/>
          <w:sz w:val="32"/>
          <w:szCs w:val="24"/>
        </w:rPr>
        <w:t xml:space="preserve"> </w:t>
      </w:r>
      <w:r w:rsidRPr="00FF3746">
        <w:rPr>
          <w:rFonts w:ascii="Times New Roman" w:eastAsia="Castellar" w:hAnsi="Times New Roman"/>
          <w:b/>
          <w:color w:val="2E74B5"/>
          <w:sz w:val="32"/>
          <w:szCs w:val="24"/>
        </w:rPr>
        <w:t>s</w:t>
      </w:r>
      <w:r w:rsidRPr="00FF3746">
        <w:rPr>
          <w:rFonts w:ascii="Times New Roman" w:eastAsia="Castellar" w:hAnsi="Times New Roman"/>
          <w:b/>
          <w:color w:val="2E74B5"/>
          <w:spacing w:val="-57"/>
          <w:sz w:val="32"/>
          <w:szCs w:val="24"/>
        </w:rPr>
        <w:t xml:space="preserve"> </w:t>
      </w:r>
      <w:r w:rsidRPr="00FF3746">
        <w:rPr>
          <w:rFonts w:ascii="Times New Roman" w:eastAsia="Castellar" w:hAnsi="Times New Roman"/>
          <w:b/>
          <w:color w:val="2E74B5"/>
          <w:sz w:val="32"/>
          <w:szCs w:val="24"/>
        </w:rPr>
        <w:t>t</w:t>
      </w:r>
      <w:r w:rsidRPr="00FF3746">
        <w:rPr>
          <w:rFonts w:ascii="Times New Roman" w:eastAsia="Castellar" w:hAnsi="Times New Roman"/>
          <w:b/>
          <w:color w:val="2E74B5"/>
          <w:spacing w:val="-57"/>
          <w:sz w:val="32"/>
          <w:szCs w:val="24"/>
        </w:rPr>
        <w:t xml:space="preserve"> </w:t>
      </w:r>
      <w:r w:rsidRPr="00FF3746">
        <w:rPr>
          <w:rFonts w:ascii="Times New Roman" w:eastAsia="Castellar" w:hAnsi="Times New Roman"/>
          <w:b/>
          <w:color w:val="2E74B5"/>
          <w:sz w:val="32"/>
          <w:szCs w:val="24"/>
        </w:rPr>
        <w:t>i</w:t>
      </w:r>
      <w:r w:rsidRPr="00FF3746">
        <w:rPr>
          <w:rFonts w:ascii="Times New Roman" w:eastAsia="Castellar" w:hAnsi="Times New Roman"/>
          <w:b/>
          <w:color w:val="2E74B5"/>
          <w:spacing w:val="-59"/>
          <w:sz w:val="32"/>
          <w:szCs w:val="24"/>
        </w:rPr>
        <w:t xml:space="preserve"> </w:t>
      </w:r>
      <w:r w:rsidRPr="00FF3746">
        <w:rPr>
          <w:rFonts w:ascii="Times New Roman" w:eastAsia="Castellar" w:hAnsi="Times New Roman"/>
          <w:b/>
          <w:color w:val="2E74B5"/>
          <w:sz w:val="32"/>
          <w:szCs w:val="24"/>
        </w:rPr>
        <w:t>t</w:t>
      </w:r>
      <w:r w:rsidRPr="00FF3746">
        <w:rPr>
          <w:rFonts w:ascii="Times New Roman" w:eastAsia="Castellar" w:hAnsi="Times New Roman"/>
          <w:b/>
          <w:color w:val="2E74B5"/>
          <w:spacing w:val="-60"/>
          <w:sz w:val="32"/>
          <w:szCs w:val="24"/>
        </w:rPr>
        <w:t xml:space="preserve"> </w:t>
      </w:r>
      <w:r w:rsidRPr="00FF3746">
        <w:rPr>
          <w:rFonts w:ascii="Times New Roman" w:eastAsia="Castellar" w:hAnsi="Times New Roman"/>
          <w:b/>
          <w:color w:val="2E74B5"/>
          <w:sz w:val="32"/>
          <w:szCs w:val="24"/>
        </w:rPr>
        <w:t>u</w:t>
      </w:r>
      <w:r w:rsidRPr="00FF3746">
        <w:rPr>
          <w:rFonts w:ascii="Times New Roman" w:eastAsia="Castellar" w:hAnsi="Times New Roman"/>
          <w:b/>
          <w:color w:val="2E74B5"/>
          <w:spacing w:val="-56"/>
          <w:sz w:val="32"/>
          <w:szCs w:val="24"/>
        </w:rPr>
        <w:t xml:space="preserve"> </w:t>
      </w:r>
      <w:r w:rsidRPr="00FF3746">
        <w:rPr>
          <w:rFonts w:ascii="Times New Roman" w:eastAsia="Castellar" w:hAnsi="Times New Roman"/>
          <w:b/>
          <w:color w:val="2E74B5"/>
          <w:sz w:val="32"/>
          <w:szCs w:val="24"/>
        </w:rPr>
        <w:t>t</w:t>
      </w:r>
      <w:r w:rsidRPr="00FF3746">
        <w:rPr>
          <w:rFonts w:ascii="Times New Roman" w:eastAsia="Castellar" w:hAnsi="Times New Roman"/>
          <w:b/>
          <w:color w:val="2E74B5"/>
          <w:spacing w:val="-60"/>
          <w:sz w:val="32"/>
          <w:szCs w:val="24"/>
        </w:rPr>
        <w:t xml:space="preserve"> </w:t>
      </w:r>
      <w:r w:rsidRPr="00FF3746">
        <w:rPr>
          <w:rFonts w:ascii="Times New Roman" w:eastAsia="Castellar" w:hAnsi="Times New Roman"/>
          <w:b/>
          <w:color w:val="2E74B5"/>
          <w:sz w:val="32"/>
          <w:szCs w:val="24"/>
        </w:rPr>
        <w:t>o</w:t>
      </w:r>
      <w:r w:rsidRPr="00FF3746">
        <w:rPr>
          <w:rFonts w:ascii="Times New Roman" w:eastAsia="Castellar" w:hAnsi="Times New Roman"/>
          <w:b/>
          <w:color w:val="2E74B5"/>
          <w:spacing w:val="56"/>
          <w:sz w:val="32"/>
          <w:szCs w:val="24"/>
        </w:rPr>
        <w:t xml:space="preserve"> </w:t>
      </w:r>
      <w:r w:rsidRPr="00FF3746">
        <w:rPr>
          <w:rFonts w:ascii="Times New Roman" w:eastAsia="Castellar" w:hAnsi="Times New Roman"/>
          <w:b/>
          <w:color w:val="2E74B5"/>
          <w:sz w:val="32"/>
          <w:szCs w:val="24"/>
        </w:rPr>
        <w:t>C</w:t>
      </w:r>
      <w:r w:rsidRPr="00FF3746">
        <w:rPr>
          <w:rFonts w:ascii="Times New Roman" w:eastAsia="Castellar" w:hAnsi="Times New Roman"/>
          <w:b/>
          <w:color w:val="2E74B5"/>
          <w:spacing w:val="-58"/>
          <w:sz w:val="32"/>
          <w:szCs w:val="24"/>
        </w:rPr>
        <w:t xml:space="preserve"> </w:t>
      </w:r>
      <w:r w:rsidRPr="00FF3746">
        <w:rPr>
          <w:rFonts w:ascii="Times New Roman" w:eastAsia="Castellar" w:hAnsi="Times New Roman"/>
          <w:b/>
          <w:color w:val="2E74B5"/>
          <w:sz w:val="32"/>
          <w:szCs w:val="24"/>
        </w:rPr>
        <w:t>o</w:t>
      </w:r>
      <w:r w:rsidRPr="00FF3746">
        <w:rPr>
          <w:rFonts w:ascii="Times New Roman" w:eastAsia="Castellar" w:hAnsi="Times New Roman"/>
          <w:b/>
          <w:color w:val="2E74B5"/>
          <w:spacing w:val="-56"/>
          <w:sz w:val="32"/>
          <w:szCs w:val="24"/>
        </w:rPr>
        <w:t xml:space="preserve"> </w:t>
      </w:r>
      <w:r w:rsidRPr="00FF3746">
        <w:rPr>
          <w:rFonts w:ascii="Times New Roman" w:eastAsia="Castellar" w:hAnsi="Times New Roman"/>
          <w:b/>
          <w:color w:val="2E74B5"/>
          <w:sz w:val="32"/>
          <w:szCs w:val="24"/>
        </w:rPr>
        <w:t>m</w:t>
      </w:r>
      <w:r w:rsidRPr="00FF3746">
        <w:rPr>
          <w:rFonts w:ascii="Times New Roman" w:eastAsia="Castellar" w:hAnsi="Times New Roman"/>
          <w:b/>
          <w:color w:val="2E74B5"/>
          <w:spacing w:val="-60"/>
          <w:sz w:val="32"/>
          <w:szCs w:val="24"/>
        </w:rPr>
        <w:t xml:space="preserve"> </w:t>
      </w:r>
      <w:r w:rsidRPr="00FF3746">
        <w:rPr>
          <w:rFonts w:ascii="Times New Roman" w:eastAsia="Castellar" w:hAnsi="Times New Roman"/>
          <w:b/>
          <w:color w:val="2E74B5"/>
          <w:sz w:val="32"/>
          <w:szCs w:val="24"/>
        </w:rPr>
        <w:t>p</w:t>
      </w:r>
      <w:r w:rsidRPr="00FF3746">
        <w:rPr>
          <w:rFonts w:ascii="Times New Roman" w:eastAsia="Castellar" w:hAnsi="Times New Roman"/>
          <w:b/>
          <w:color w:val="2E74B5"/>
          <w:spacing w:val="-56"/>
          <w:sz w:val="32"/>
          <w:szCs w:val="24"/>
        </w:rPr>
        <w:t xml:space="preserve"> </w:t>
      </w:r>
      <w:r w:rsidRPr="00FF3746">
        <w:rPr>
          <w:rFonts w:ascii="Times New Roman" w:eastAsia="Castellar" w:hAnsi="Times New Roman"/>
          <w:b/>
          <w:color w:val="2E74B5"/>
          <w:sz w:val="32"/>
          <w:szCs w:val="24"/>
        </w:rPr>
        <w:t>r</w:t>
      </w:r>
      <w:r w:rsidRPr="00FF3746">
        <w:rPr>
          <w:rFonts w:ascii="Times New Roman" w:eastAsia="Castellar" w:hAnsi="Times New Roman"/>
          <w:b/>
          <w:color w:val="2E74B5"/>
          <w:spacing w:val="-58"/>
          <w:sz w:val="32"/>
          <w:szCs w:val="24"/>
        </w:rPr>
        <w:t xml:space="preserve"> </w:t>
      </w:r>
      <w:r w:rsidRPr="00FF3746">
        <w:rPr>
          <w:rFonts w:ascii="Times New Roman" w:eastAsia="Castellar" w:hAnsi="Times New Roman"/>
          <w:b/>
          <w:color w:val="2E74B5"/>
          <w:sz w:val="32"/>
          <w:szCs w:val="24"/>
        </w:rPr>
        <w:t>e</w:t>
      </w:r>
      <w:r w:rsidRPr="00FF3746">
        <w:rPr>
          <w:rFonts w:ascii="Times New Roman" w:eastAsia="Castellar" w:hAnsi="Times New Roman"/>
          <w:b/>
          <w:color w:val="2E74B5"/>
          <w:spacing w:val="-61"/>
          <w:sz w:val="32"/>
          <w:szCs w:val="24"/>
        </w:rPr>
        <w:t xml:space="preserve"> </w:t>
      </w:r>
      <w:r w:rsidRPr="00FF3746">
        <w:rPr>
          <w:rFonts w:ascii="Times New Roman" w:eastAsia="Castellar" w:hAnsi="Times New Roman"/>
          <w:b/>
          <w:color w:val="2E74B5"/>
          <w:sz w:val="32"/>
          <w:szCs w:val="24"/>
        </w:rPr>
        <w:t>n</w:t>
      </w:r>
      <w:r w:rsidRPr="00FF3746">
        <w:rPr>
          <w:rFonts w:ascii="Times New Roman" w:eastAsia="Castellar" w:hAnsi="Times New Roman"/>
          <w:b/>
          <w:color w:val="2E74B5"/>
          <w:spacing w:val="-57"/>
          <w:sz w:val="32"/>
          <w:szCs w:val="24"/>
        </w:rPr>
        <w:t xml:space="preserve"> </w:t>
      </w:r>
      <w:r w:rsidRPr="00FF3746">
        <w:rPr>
          <w:rFonts w:ascii="Times New Roman" w:eastAsia="Castellar" w:hAnsi="Times New Roman"/>
          <w:b/>
          <w:color w:val="2E74B5"/>
          <w:sz w:val="32"/>
          <w:szCs w:val="24"/>
        </w:rPr>
        <w:t>s</w:t>
      </w:r>
      <w:r w:rsidRPr="00FF3746">
        <w:rPr>
          <w:rFonts w:ascii="Times New Roman" w:eastAsia="Castellar" w:hAnsi="Times New Roman"/>
          <w:b/>
          <w:color w:val="2E74B5"/>
          <w:spacing w:val="-57"/>
          <w:sz w:val="32"/>
          <w:szCs w:val="24"/>
        </w:rPr>
        <w:t xml:space="preserve"> </w:t>
      </w:r>
      <w:r w:rsidRPr="00FF3746">
        <w:rPr>
          <w:rFonts w:ascii="Times New Roman" w:eastAsia="Castellar" w:hAnsi="Times New Roman"/>
          <w:b/>
          <w:color w:val="2E74B5"/>
          <w:sz w:val="32"/>
          <w:szCs w:val="24"/>
        </w:rPr>
        <w:t>i</w:t>
      </w:r>
      <w:r w:rsidRPr="00FF3746">
        <w:rPr>
          <w:rFonts w:ascii="Times New Roman" w:eastAsia="Castellar" w:hAnsi="Times New Roman"/>
          <w:b/>
          <w:color w:val="2E74B5"/>
          <w:spacing w:val="-59"/>
          <w:sz w:val="32"/>
          <w:szCs w:val="24"/>
        </w:rPr>
        <w:t xml:space="preserve"> </w:t>
      </w:r>
      <w:r w:rsidRPr="00FF3746">
        <w:rPr>
          <w:rFonts w:ascii="Times New Roman" w:eastAsia="Castellar" w:hAnsi="Times New Roman"/>
          <w:b/>
          <w:color w:val="2E74B5"/>
          <w:sz w:val="32"/>
          <w:szCs w:val="24"/>
        </w:rPr>
        <w:t>v</w:t>
      </w:r>
      <w:r w:rsidRPr="00FF3746">
        <w:rPr>
          <w:rFonts w:ascii="Times New Roman" w:eastAsia="Castellar" w:hAnsi="Times New Roman"/>
          <w:b/>
          <w:color w:val="2E74B5"/>
          <w:spacing w:val="-61"/>
          <w:sz w:val="32"/>
          <w:szCs w:val="24"/>
        </w:rPr>
        <w:t xml:space="preserve"> </w:t>
      </w:r>
      <w:r w:rsidRPr="00FF3746">
        <w:rPr>
          <w:rFonts w:ascii="Times New Roman" w:eastAsia="Castellar" w:hAnsi="Times New Roman"/>
          <w:b/>
          <w:color w:val="2E74B5"/>
          <w:sz w:val="32"/>
          <w:szCs w:val="24"/>
        </w:rPr>
        <w:t>o</w:t>
      </w:r>
      <w:r w:rsidRPr="00FF3746">
        <w:rPr>
          <w:rFonts w:ascii="Times New Roman" w:eastAsia="Castellar" w:hAnsi="Times New Roman"/>
          <w:b/>
          <w:color w:val="2E74B5"/>
          <w:spacing w:val="35"/>
          <w:sz w:val="32"/>
          <w:szCs w:val="24"/>
        </w:rPr>
        <w:t xml:space="preserve"> </w:t>
      </w:r>
      <w:r w:rsidRPr="00FF3746">
        <w:rPr>
          <w:rFonts w:ascii="Times New Roman" w:eastAsia="Castellar" w:hAnsi="Times New Roman"/>
          <w:b/>
          <w:color w:val="2E74B5"/>
          <w:spacing w:val="-2"/>
          <w:sz w:val="32"/>
          <w:szCs w:val="24"/>
        </w:rPr>
        <w:t>B</w:t>
      </w:r>
      <w:r w:rsidRPr="00FF3746">
        <w:rPr>
          <w:rFonts w:ascii="Times New Roman" w:eastAsia="Castellar" w:hAnsi="Times New Roman"/>
          <w:b/>
          <w:color w:val="2E74B5"/>
          <w:spacing w:val="1"/>
          <w:sz w:val="32"/>
          <w:szCs w:val="24"/>
        </w:rPr>
        <w:t>o</w:t>
      </w:r>
      <w:r w:rsidRPr="00FF3746">
        <w:rPr>
          <w:rFonts w:ascii="Times New Roman" w:eastAsia="Castellar" w:hAnsi="Times New Roman"/>
          <w:b/>
          <w:color w:val="2E74B5"/>
          <w:spacing w:val="-1"/>
          <w:sz w:val="32"/>
          <w:szCs w:val="24"/>
        </w:rPr>
        <w:t>v</w:t>
      </w:r>
      <w:r w:rsidRPr="00FF3746">
        <w:rPr>
          <w:rFonts w:ascii="Times New Roman" w:eastAsia="Castellar" w:hAnsi="Times New Roman"/>
          <w:b/>
          <w:color w:val="2E74B5"/>
          <w:sz w:val="32"/>
          <w:szCs w:val="24"/>
        </w:rPr>
        <w:t>a M</w:t>
      </w:r>
      <w:r w:rsidRPr="00FF3746">
        <w:rPr>
          <w:rFonts w:ascii="Times New Roman" w:eastAsia="Castellar" w:hAnsi="Times New Roman"/>
          <w:b/>
          <w:color w:val="2E74B5"/>
          <w:spacing w:val="-1"/>
          <w:sz w:val="32"/>
          <w:szCs w:val="24"/>
        </w:rPr>
        <w:t>a</w:t>
      </w:r>
      <w:r w:rsidRPr="00FF3746">
        <w:rPr>
          <w:rFonts w:ascii="Times New Roman" w:eastAsia="Castellar" w:hAnsi="Times New Roman"/>
          <w:b/>
          <w:color w:val="2E74B5"/>
          <w:sz w:val="32"/>
          <w:szCs w:val="24"/>
        </w:rPr>
        <w:t>r</w:t>
      </w:r>
      <w:r w:rsidRPr="00FF3746">
        <w:rPr>
          <w:rFonts w:ascii="Times New Roman" w:eastAsia="Castellar" w:hAnsi="Times New Roman"/>
          <w:b/>
          <w:color w:val="2E74B5"/>
          <w:spacing w:val="-1"/>
          <w:sz w:val="32"/>
          <w:szCs w:val="24"/>
        </w:rPr>
        <w:t>i</w:t>
      </w:r>
      <w:r w:rsidRPr="00FF3746">
        <w:rPr>
          <w:rFonts w:ascii="Times New Roman" w:eastAsia="Castellar" w:hAnsi="Times New Roman"/>
          <w:b/>
          <w:color w:val="2E74B5"/>
          <w:spacing w:val="1"/>
          <w:sz w:val="32"/>
          <w:szCs w:val="24"/>
        </w:rPr>
        <w:t>n</w:t>
      </w:r>
      <w:r w:rsidRPr="00FF3746">
        <w:rPr>
          <w:rFonts w:ascii="Times New Roman" w:eastAsia="Castellar" w:hAnsi="Times New Roman"/>
          <w:b/>
          <w:color w:val="2E74B5"/>
          <w:sz w:val="32"/>
          <w:szCs w:val="24"/>
        </w:rPr>
        <w:t>a – C</w:t>
      </w:r>
      <w:r w:rsidRPr="00FF3746">
        <w:rPr>
          <w:rFonts w:ascii="Times New Roman" w:eastAsia="Castellar" w:hAnsi="Times New Roman"/>
          <w:b/>
          <w:color w:val="2E74B5"/>
          <w:spacing w:val="1"/>
          <w:sz w:val="32"/>
          <w:szCs w:val="24"/>
        </w:rPr>
        <w:t>ondo</w:t>
      </w:r>
      <w:r w:rsidRPr="00FF3746">
        <w:rPr>
          <w:rFonts w:ascii="Times New Roman" w:eastAsia="Castellar" w:hAnsi="Times New Roman"/>
          <w:b/>
          <w:color w:val="2E74B5"/>
          <w:spacing w:val="-1"/>
          <w:sz w:val="32"/>
          <w:szCs w:val="24"/>
        </w:rPr>
        <w:t>f</w:t>
      </w:r>
      <w:r w:rsidRPr="00FF3746">
        <w:rPr>
          <w:rFonts w:ascii="Times New Roman" w:eastAsia="Castellar" w:hAnsi="Times New Roman"/>
          <w:b/>
          <w:color w:val="2E74B5"/>
          <w:spacing w:val="1"/>
          <w:sz w:val="32"/>
          <w:szCs w:val="24"/>
        </w:rPr>
        <w:t>u</w:t>
      </w:r>
      <w:r w:rsidRPr="00FF3746">
        <w:rPr>
          <w:rFonts w:ascii="Times New Roman" w:eastAsia="Castellar" w:hAnsi="Times New Roman"/>
          <w:b/>
          <w:color w:val="2E74B5"/>
          <w:sz w:val="32"/>
          <w:szCs w:val="24"/>
        </w:rPr>
        <w:t>ri</w:t>
      </w:r>
    </w:p>
    <w:p w:rsidR="00FF3746" w:rsidRPr="00FF3746" w:rsidRDefault="00FF3746" w:rsidP="00FF3746">
      <w:pPr>
        <w:widowControl w:val="0"/>
        <w:autoSpaceDE w:val="0"/>
        <w:autoSpaceDN w:val="0"/>
        <w:ind w:left="57" w:right="57" w:hanging="512"/>
        <w:jc w:val="center"/>
        <w:rPr>
          <w:rFonts w:ascii="Times New Roman" w:eastAsia="Times New Roman" w:hAnsi="Times New Roman"/>
          <w:color w:val="2E74B5"/>
          <w:szCs w:val="18"/>
        </w:rPr>
      </w:pPr>
      <w:r w:rsidRPr="00FF3746">
        <w:rPr>
          <w:rFonts w:ascii="Times New Roman" w:eastAsia="Times New Roman" w:hAnsi="Times New Roman"/>
          <w:color w:val="2E74B5"/>
          <w:szCs w:val="18"/>
        </w:rPr>
        <w:t>Scuola dell’infanzia Primaria e Secondaria di I grado</w:t>
      </w:r>
    </w:p>
    <w:p w:rsidR="00FF3746" w:rsidRPr="00FF3746" w:rsidRDefault="00FF3746" w:rsidP="00FF3746">
      <w:pPr>
        <w:widowControl w:val="0"/>
        <w:autoSpaceDE w:val="0"/>
        <w:autoSpaceDN w:val="0"/>
        <w:ind w:left="57" w:right="57" w:hanging="512"/>
        <w:jc w:val="center"/>
        <w:rPr>
          <w:rFonts w:ascii="Times New Roman" w:eastAsia="Times New Roman" w:hAnsi="Times New Roman"/>
          <w:color w:val="808080"/>
          <w:szCs w:val="18"/>
        </w:rPr>
      </w:pPr>
      <w:r w:rsidRPr="00FF3746">
        <w:rPr>
          <w:rFonts w:ascii="Times New Roman" w:eastAsia="Times New Roman" w:hAnsi="Times New Roman"/>
          <w:color w:val="808080"/>
          <w:szCs w:val="18"/>
        </w:rPr>
        <w:t xml:space="preserve">C.M. </w:t>
      </w:r>
      <w:r w:rsidRPr="00FF3746">
        <w:rPr>
          <w:rFonts w:ascii="Times New Roman" w:eastAsia="Times New Roman" w:hAnsi="Times New Roman"/>
          <w:color w:val="808080"/>
          <w:spacing w:val="1"/>
          <w:szCs w:val="18"/>
        </w:rPr>
        <w:t>R</w:t>
      </w:r>
      <w:r w:rsidRPr="00FF3746">
        <w:rPr>
          <w:rFonts w:ascii="Times New Roman" w:eastAsia="Times New Roman" w:hAnsi="Times New Roman"/>
          <w:color w:val="808080"/>
          <w:szCs w:val="18"/>
        </w:rPr>
        <w:t>CIC85200D</w:t>
      </w:r>
      <w:r w:rsidRPr="00FF3746">
        <w:rPr>
          <w:rFonts w:ascii="Times New Roman" w:eastAsia="Times New Roman" w:hAnsi="Times New Roman"/>
          <w:color w:val="808080"/>
          <w:spacing w:val="1"/>
          <w:szCs w:val="18"/>
        </w:rPr>
        <w:t xml:space="preserve"> </w:t>
      </w:r>
      <w:r w:rsidRPr="00FF3746">
        <w:rPr>
          <w:rFonts w:ascii="Times New Roman" w:eastAsia="Times New Roman" w:hAnsi="Times New Roman"/>
          <w:color w:val="808080"/>
          <w:szCs w:val="18"/>
        </w:rPr>
        <w:t>- C</w:t>
      </w:r>
      <w:r w:rsidRPr="00FF3746">
        <w:rPr>
          <w:rFonts w:ascii="Times New Roman" w:eastAsia="Times New Roman" w:hAnsi="Times New Roman"/>
          <w:color w:val="808080"/>
          <w:spacing w:val="1"/>
          <w:szCs w:val="18"/>
        </w:rPr>
        <w:t>o</w:t>
      </w:r>
      <w:r w:rsidRPr="00FF3746">
        <w:rPr>
          <w:rFonts w:ascii="Times New Roman" w:eastAsia="Times New Roman" w:hAnsi="Times New Roman"/>
          <w:color w:val="808080"/>
          <w:spacing w:val="-1"/>
          <w:szCs w:val="18"/>
        </w:rPr>
        <w:t>d</w:t>
      </w:r>
      <w:r w:rsidRPr="00FF3746">
        <w:rPr>
          <w:rFonts w:ascii="Times New Roman" w:eastAsia="Times New Roman" w:hAnsi="Times New Roman"/>
          <w:color w:val="808080"/>
          <w:szCs w:val="18"/>
        </w:rPr>
        <w:t>i</w:t>
      </w:r>
      <w:r w:rsidRPr="00FF3746">
        <w:rPr>
          <w:rFonts w:ascii="Times New Roman" w:eastAsia="Times New Roman" w:hAnsi="Times New Roman"/>
          <w:color w:val="808080"/>
          <w:spacing w:val="1"/>
          <w:szCs w:val="18"/>
        </w:rPr>
        <w:t>c</w:t>
      </w:r>
      <w:r w:rsidRPr="00FF3746">
        <w:rPr>
          <w:rFonts w:ascii="Times New Roman" w:eastAsia="Times New Roman" w:hAnsi="Times New Roman"/>
          <w:color w:val="808080"/>
          <w:szCs w:val="18"/>
        </w:rPr>
        <w:t xml:space="preserve">e </w:t>
      </w:r>
      <w:r w:rsidRPr="00FF3746">
        <w:rPr>
          <w:rFonts w:ascii="Times New Roman" w:eastAsia="Times New Roman" w:hAnsi="Times New Roman"/>
          <w:color w:val="808080"/>
          <w:spacing w:val="-1"/>
          <w:szCs w:val="18"/>
        </w:rPr>
        <w:t>F</w:t>
      </w:r>
      <w:r w:rsidRPr="00FF3746">
        <w:rPr>
          <w:rFonts w:ascii="Times New Roman" w:eastAsia="Times New Roman" w:hAnsi="Times New Roman"/>
          <w:color w:val="808080"/>
          <w:szCs w:val="18"/>
        </w:rPr>
        <w:t>i</w:t>
      </w:r>
      <w:r w:rsidRPr="00FF3746">
        <w:rPr>
          <w:rFonts w:ascii="Times New Roman" w:eastAsia="Times New Roman" w:hAnsi="Times New Roman"/>
          <w:color w:val="808080"/>
          <w:spacing w:val="-1"/>
          <w:szCs w:val="18"/>
        </w:rPr>
        <w:t>s</w:t>
      </w:r>
      <w:r w:rsidRPr="00FF3746">
        <w:rPr>
          <w:rFonts w:ascii="Times New Roman" w:eastAsia="Times New Roman" w:hAnsi="Times New Roman"/>
          <w:color w:val="808080"/>
          <w:spacing w:val="1"/>
          <w:szCs w:val="18"/>
        </w:rPr>
        <w:t>c</w:t>
      </w:r>
      <w:r w:rsidRPr="00FF3746">
        <w:rPr>
          <w:rFonts w:ascii="Times New Roman" w:eastAsia="Times New Roman" w:hAnsi="Times New Roman"/>
          <w:color w:val="808080"/>
          <w:szCs w:val="18"/>
        </w:rPr>
        <w:t>al</w:t>
      </w:r>
      <w:r w:rsidRPr="00FF3746">
        <w:rPr>
          <w:rFonts w:ascii="Times New Roman" w:eastAsia="Times New Roman" w:hAnsi="Times New Roman"/>
          <w:color w:val="808080"/>
          <w:spacing w:val="1"/>
          <w:szCs w:val="18"/>
        </w:rPr>
        <w:t>e</w:t>
      </w:r>
      <w:r w:rsidRPr="00FF3746">
        <w:rPr>
          <w:rFonts w:ascii="Times New Roman" w:eastAsia="Times New Roman" w:hAnsi="Times New Roman"/>
          <w:color w:val="808080"/>
          <w:szCs w:val="18"/>
        </w:rPr>
        <w:t>: 92085110804</w:t>
      </w:r>
      <w:r w:rsidRPr="00FF3746">
        <w:rPr>
          <w:rFonts w:ascii="Times New Roman" w:eastAsia="Times New Roman" w:hAnsi="Times New Roman"/>
          <w:color w:val="808080"/>
          <w:spacing w:val="1"/>
          <w:szCs w:val="18"/>
        </w:rPr>
        <w:t xml:space="preserve"> </w:t>
      </w:r>
      <w:r w:rsidRPr="00FF3746">
        <w:rPr>
          <w:rFonts w:ascii="Times New Roman" w:eastAsia="Times New Roman" w:hAnsi="Times New Roman"/>
          <w:color w:val="808080"/>
          <w:szCs w:val="18"/>
        </w:rPr>
        <w:t>–</w:t>
      </w:r>
      <w:r w:rsidRPr="00FF3746">
        <w:rPr>
          <w:rFonts w:ascii="Times New Roman" w:eastAsia="Times New Roman" w:hAnsi="Times New Roman"/>
          <w:color w:val="808080"/>
          <w:spacing w:val="-1"/>
          <w:szCs w:val="18"/>
        </w:rPr>
        <w:t xml:space="preserve"> </w:t>
      </w:r>
      <w:r w:rsidRPr="00FF3746">
        <w:rPr>
          <w:rFonts w:ascii="Times New Roman" w:eastAsia="Times New Roman" w:hAnsi="Times New Roman"/>
          <w:color w:val="808080"/>
          <w:szCs w:val="18"/>
        </w:rPr>
        <w:t>C</w:t>
      </w:r>
      <w:r w:rsidRPr="00FF3746">
        <w:rPr>
          <w:rFonts w:ascii="Times New Roman" w:eastAsia="Times New Roman" w:hAnsi="Times New Roman"/>
          <w:color w:val="808080"/>
          <w:spacing w:val="1"/>
          <w:szCs w:val="18"/>
        </w:rPr>
        <w:t>o</w:t>
      </w:r>
      <w:r w:rsidRPr="00FF3746">
        <w:rPr>
          <w:rFonts w:ascii="Times New Roman" w:eastAsia="Times New Roman" w:hAnsi="Times New Roman"/>
          <w:color w:val="808080"/>
          <w:spacing w:val="-1"/>
          <w:szCs w:val="18"/>
        </w:rPr>
        <w:t>d</w:t>
      </w:r>
      <w:r w:rsidRPr="00FF3746">
        <w:rPr>
          <w:rFonts w:ascii="Times New Roman" w:eastAsia="Times New Roman" w:hAnsi="Times New Roman"/>
          <w:color w:val="808080"/>
          <w:szCs w:val="18"/>
        </w:rPr>
        <w:t>i</w:t>
      </w:r>
      <w:r w:rsidRPr="00FF3746">
        <w:rPr>
          <w:rFonts w:ascii="Times New Roman" w:eastAsia="Times New Roman" w:hAnsi="Times New Roman"/>
          <w:color w:val="808080"/>
          <w:spacing w:val="1"/>
          <w:szCs w:val="18"/>
        </w:rPr>
        <w:t>c</w:t>
      </w:r>
      <w:r w:rsidRPr="00FF3746">
        <w:rPr>
          <w:rFonts w:ascii="Times New Roman" w:eastAsia="Times New Roman" w:hAnsi="Times New Roman"/>
          <w:color w:val="808080"/>
          <w:szCs w:val="18"/>
        </w:rPr>
        <w:t>e</w:t>
      </w:r>
      <w:r w:rsidRPr="00FF3746">
        <w:rPr>
          <w:rFonts w:ascii="Times New Roman" w:eastAsia="Times New Roman" w:hAnsi="Times New Roman"/>
          <w:color w:val="808080"/>
          <w:spacing w:val="-1"/>
          <w:szCs w:val="18"/>
        </w:rPr>
        <w:t xml:space="preserve"> </w:t>
      </w:r>
      <w:r w:rsidRPr="00FF3746">
        <w:rPr>
          <w:rFonts w:ascii="Times New Roman" w:eastAsia="Times New Roman" w:hAnsi="Times New Roman"/>
          <w:color w:val="808080"/>
          <w:szCs w:val="18"/>
        </w:rPr>
        <w:t>U</w:t>
      </w:r>
      <w:r w:rsidRPr="00FF3746">
        <w:rPr>
          <w:rFonts w:ascii="Times New Roman" w:eastAsia="Times New Roman" w:hAnsi="Times New Roman"/>
          <w:color w:val="808080"/>
          <w:spacing w:val="-1"/>
          <w:szCs w:val="18"/>
        </w:rPr>
        <w:t>n</w:t>
      </w:r>
      <w:r w:rsidRPr="00FF3746">
        <w:rPr>
          <w:rFonts w:ascii="Times New Roman" w:eastAsia="Times New Roman" w:hAnsi="Times New Roman"/>
          <w:color w:val="808080"/>
          <w:szCs w:val="18"/>
        </w:rPr>
        <w:t>iv</w:t>
      </w:r>
      <w:r w:rsidRPr="00FF3746">
        <w:rPr>
          <w:rFonts w:ascii="Times New Roman" w:eastAsia="Times New Roman" w:hAnsi="Times New Roman"/>
          <w:color w:val="808080"/>
          <w:spacing w:val="1"/>
          <w:szCs w:val="18"/>
        </w:rPr>
        <w:t>oc</w:t>
      </w:r>
      <w:r w:rsidRPr="00FF3746">
        <w:rPr>
          <w:rFonts w:ascii="Times New Roman" w:eastAsia="Times New Roman" w:hAnsi="Times New Roman"/>
          <w:color w:val="808080"/>
          <w:szCs w:val="18"/>
        </w:rPr>
        <w:t>o</w:t>
      </w:r>
      <w:r w:rsidRPr="00FF3746">
        <w:rPr>
          <w:rFonts w:ascii="Times New Roman" w:eastAsia="Times New Roman" w:hAnsi="Times New Roman"/>
          <w:color w:val="808080"/>
          <w:spacing w:val="1"/>
          <w:szCs w:val="18"/>
        </w:rPr>
        <w:t xml:space="preserve"> </w:t>
      </w:r>
      <w:r w:rsidRPr="00FF3746">
        <w:rPr>
          <w:rFonts w:ascii="Times New Roman" w:eastAsia="Times New Roman" w:hAnsi="Times New Roman"/>
          <w:color w:val="808080"/>
          <w:szCs w:val="18"/>
        </w:rPr>
        <w:t>U</w:t>
      </w:r>
      <w:r w:rsidRPr="00FF3746">
        <w:rPr>
          <w:rFonts w:ascii="Times New Roman" w:eastAsia="Times New Roman" w:hAnsi="Times New Roman"/>
          <w:color w:val="808080"/>
          <w:spacing w:val="-1"/>
          <w:szCs w:val="18"/>
        </w:rPr>
        <w:t>F</w:t>
      </w:r>
      <w:r w:rsidRPr="00FF3746">
        <w:rPr>
          <w:rFonts w:ascii="Times New Roman" w:eastAsia="Times New Roman" w:hAnsi="Times New Roman"/>
          <w:color w:val="808080"/>
          <w:szCs w:val="18"/>
        </w:rPr>
        <w:t>9</w:t>
      </w:r>
      <w:r w:rsidRPr="00FF3746">
        <w:rPr>
          <w:rFonts w:ascii="Times New Roman" w:eastAsia="Times New Roman" w:hAnsi="Times New Roman"/>
          <w:color w:val="808080"/>
          <w:spacing w:val="-1"/>
          <w:szCs w:val="18"/>
        </w:rPr>
        <w:t>A</w:t>
      </w:r>
      <w:r w:rsidRPr="00FF3746">
        <w:rPr>
          <w:rFonts w:ascii="Times New Roman" w:eastAsia="Times New Roman" w:hAnsi="Times New Roman"/>
          <w:color w:val="808080"/>
          <w:szCs w:val="18"/>
        </w:rPr>
        <w:t>DP</w:t>
      </w:r>
    </w:p>
    <w:p w:rsidR="00FF3746" w:rsidRPr="00FF3746" w:rsidRDefault="00FF3746" w:rsidP="00FF3746">
      <w:pPr>
        <w:widowControl w:val="0"/>
        <w:autoSpaceDE w:val="0"/>
        <w:autoSpaceDN w:val="0"/>
        <w:ind w:left="57" w:right="57" w:hanging="512"/>
        <w:jc w:val="center"/>
        <w:rPr>
          <w:rFonts w:ascii="Times New Roman" w:eastAsia="Times New Roman" w:hAnsi="Times New Roman"/>
          <w:color w:val="808080"/>
          <w:szCs w:val="18"/>
        </w:rPr>
      </w:pPr>
      <w:r w:rsidRPr="00FF3746">
        <w:rPr>
          <w:rFonts w:ascii="Times New Roman" w:eastAsia="Times New Roman" w:hAnsi="Times New Roman"/>
          <w:color w:val="808080"/>
          <w:szCs w:val="18"/>
        </w:rPr>
        <w:t xml:space="preserve"> </w:t>
      </w:r>
      <w:r w:rsidRPr="00FF3746">
        <w:rPr>
          <w:rFonts w:ascii="Times New Roman" w:eastAsia="Times New Roman" w:hAnsi="Times New Roman"/>
          <w:color w:val="808080"/>
          <w:spacing w:val="1"/>
          <w:szCs w:val="18"/>
        </w:rPr>
        <w:t>V</w:t>
      </w:r>
      <w:r w:rsidRPr="00FF3746">
        <w:rPr>
          <w:rFonts w:ascii="Times New Roman" w:eastAsia="Times New Roman" w:hAnsi="Times New Roman"/>
          <w:color w:val="808080"/>
          <w:szCs w:val="18"/>
        </w:rPr>
        <w:t>ia M</w:t>
      </w:r>
      <w:r w:rsidRPr="00FF3746">
        <w:rPr>
          <w:rFonts w:ascii="Times New Roman" w:eastAsia="Times New Roman" w:hAnsi="Times New Roman"/>
          <w:color w:val="808080"/>
          <w:spacing w:val="1"/>
          <w:szCs w:val="18"/>
        </w:rPr>
        <w:t>o</w:t>
      </w:r>
      <w:r w:rsidRPr="00FF3746">
        <w:rPr>
          <w:rFonts w:ascii="Times New Roman" w:eastAsia="Times New Roman" w:hAnsi="Times New Roman"/>
          <w:color w:val="808080"/>
          <w:spacing w:val="-1"/>
          <w:szCs w:val="18"/>
        </w:rPr>
        <w:t>n</w:t>
      </w:r>
      <w:r w:rsidRPr="00FF3746">
        <w:rPr>
          <w:rFonts w:ascii="Times New Roman" w:eastAsia="Times New Roman" w:hAnsi="Times New Roman"/>
          <w:color w:val="808080"/>
          <w:szCs w:val="18"/>
        </w:rPr>
        <w:t>t</w:t>
      </w:r>
      <w:r w:rsidRPr="00FF3746">
        <w:rPr>
          <w:rFonts w:ascii="Times New Roman" w:eastAsia="Times New Roman" w:hAnsi="Times New Roman"/>
          <w:color w:val="808080"/>
          <w:spacing w:val="-1"/>
          <w:szCs w:val="18"/>
        </w:rPr>
        <w:t>es</w:t>
      </w:r>
      <w:r w:rsidRPr="00FF3746">
        <w:rPr>
          <w:rFonts w:ascii="Times New Roman" w:eastAsia="Times New Roman" w:hAnsi="Times New Roman"/>
          <w:color w:val="808080"/>
          <w:szCs w:val="18"/>
        </w:rPr>
        <w:t>a</w:t>
      </w:r>
      <w:r w:rsidRPr="00FF3746">
        <w:rPr>
          <w:rFonts w:ascii="Times New Roman" w:eastAsia="Times New Roman" w:hAnsi="Times New Roman"/>
          <w:color w:val="808080"/>
          <w:spacing w:val="-1"/>
          <w:szCs w:val="18"/>
        </w:rPr>
        <w:t>n</w:t>
      </w:r>
      <w:r w:rsidRPr="00FF3746">
        <w:rPr>
          <w:rFonts w:ascii="Times New Roman" w:eastAsia="Times New Roman" w:hAnsi="Times New Roman"/>
          <w:color w:val="808080"/>
          <w:szCs w:val="18"/>
        </w:rPr>
        <w:t>t</w:t>
      </w:r>
      <w:r w:rsidRPr="00FF3746">
        <w:rPr>
          <w:rFonts w:ascii="Times New Roman" w:eastAsia="Times New Roman" w:hAnsi="Times New Roman"/>
          <w:color w:val="808080"/>
          <w:spacing w:val="1"/>
          <w:szCs w:val="18"/>
        </w:rPr>
        <w:t>o</w:t>
      </w:r>
      <w:r w:rsidRPr="00FF3746">
        <w:rPr>
          <w:rFonts w:ascii="Times New Roman" w:eastAsia="Times New Roman" w:hAnsi="Times New Roman"/>
          <w:color w:val="808080"/>
          <w:szCs w:val="18"/>
        </w:rPr>
        <w:t>, 26</w:t>
      </w:r>
      <w:r w:rsidRPr="00FF3746">
        <w:rPr>
          <w:rFonts w:ascii="Times New Roman" w:eastAsia="Times New Roman" w:hAnsi="Times New Roman"/>
          <w:color w:val="808080"/>
          <w:spacing w:val="1"/>
          <w:szCs w:val="18"/>
        </w:rPr>
        <w:t xml:space="preserve"> </w:t>
      </w:r>
      <w:r w:rsidRPr="00FF3746">
        <w:rPr>
          <w:rFonts w:ascii="Times New Roman" w:eastAsia="Times New Roman" w:hAnsi="Times New Roman"/>
          <w:color w:val="808080"/>
          <w:szCs w:val="18"/>
        </w:rPr>
        <w:t xml:space="preserve">- 89035 </w:t>
      </w:r>
      <w:r w:rsidRPr="00FF3746">
        <w:rPr>
          <w:rFonts w:ascii="Times New Roman" w:eastAsia="Times New Roman" w:hAnsi="Times New Roman"/>
          <w:b/>
          <w:color w:val="808080"/>
          <w:szCs w:val="18"/>
        </w:rPr>
        <w:t>BO</w:t>
      </w:r>
      <w:r w:rsidRPr="00FF3746">
        <w:rPr>
          <w:rFonts w:ascii="Times New Roman" w:eastAsia="Times New Roman" w:hAnsi="Times New Roman"/>
          <w:b/>
          <w:color w:val="808080"/>
          <w:spacing w:val="-1"/>
          <w:szCs w:val="18"/>
        </w:rPr>
        <w:t>V</w:t>
      </w:r>
      <w:r w:rsidRPr="00FF3746">
        <w:rPr>
          <w:rFonts w:ascii="Times New Roman" w:eastAsia="Times New Roman" w:hAnsi="Times New Roman"/>
          <w:b/>
          <w:color w:val="808080"/>
          <w:szCs w:val="18"/>
        </w:rPr>
        <w:t>A</w:t>
      </w:r>
      <w:r w:rsidRPr="00FF3746">
        <w:rPr>
          <w:rFonts w:ascii="Times New Roman" w:eastAsia="Times New Roman" w:hAnsi="Times New Roman"/>
          <w:b/>
          <w:color w:val="808080"/>
          <w:spacing w:val="-1"/>
          <w:szCs w:val="18"/>
        </w:rPr>
        <w:t xml:space="preserve"> </w:t>
      </w:r>
      <w:r w:rsidRPr="00FF3746">
        <w:rPr>
          <w:rFonts w:ascii="Times New Roman" w:eastAsia="Times New Roman" w:hAnsi="Times New Roman"/>
          <w:b/>
          <w:color w:val="808080"/>
          <w:spacing w:val="1"/>
          <w:szCs w:val="18"/>
        </w:rPr>
        <w:t>M</w:t>
      </w:r>
      <w:r w:rsidRPr="00FF3746">
        <w:rPr>
          <w:rFonts w:ascii="Times New Roman" w:eastAsia="Times New Roman" w:hAnsi="Times New Roman"/>
          <w:b/>
          <w:color w:val="808080"/>
          <w:spacing w:val="-1"/>
          <w:szCs w:val="18"/>
        </w:rPr>
        <w:t>AR</w:t>
      </w:r>
      <w:r w:rsidRPr="00FF3746">
        <w:rPr>
          <w:rFonts w:ascii="Times New Roman" w:eastAsia="Times New Roman" w:hAnsi="Times New Roman"/>
          <w:b/>
          <w:color w:val="808080"/>
          <w:szCs w:val="18"/>
        </w:rPr>
        <w:t>I</w:t>
      </w:r>
      <w:r w:rsidRPr="00FF3746">
        <w:rPr>
          <w:rFonts w:ascii="Times New Roman" w:eastAsia="Times New Roman" w:hAnsi="Times New Roman"/>
          <w:b/>
          <w:color w:val="808080"/>
          <w:spacing w:val="-1"/>
          <w:szCs w:val="18"/>
        </w:rPr>
        <w:t>N</w:t>
      </w:r>
      <w:r w:rsidRPr="00FF3746">
        <w:rPr>
          <w:rFonts w:ascii="Times New Roman" w:eastAsia="Times New Roman" w:hAnsi="Times New Roman"/>
          <w:b/>
          <w:color w:val="808080"/>
          <w:szCs w:val="18"/>
        </w:rPr>
        <w:t xml:space="preserve">A (RC) </w:t>
      </w:r>
      <w:r w:rsidRPr="00FF3746">
        <w:rPr>
          <w:rFonts w:ascii="Times New Roman" w:eastAsia="Times New Roman" w:hAnsi="Times New Roman"/>
          <w:color w:val="808080"/>
          <w:spacing w:val="1"/>
          <w:szCs w:val="18"/>
        </w:rPr>
        <w:t>T</w:t>
      </w:r>
      <w:r w:rsidRPr="00FF3746">
        <w:rPr>
          <w:rFonts w:ascii="Times New Roman" w:eastAsia="Times New Roman" w:hAnsi="Times New Roman"/>
          <w:color w:val="808080"/>
          <w:spacing w:val="2"/>
          <w:szCs w:val="18"/>
        </w:rPr>
        <w:t>e</w:t>
      </w:r>
      <w:r w:rsidRPr="00FF3746">
        <w:rPr>
          <w:rFonts w:ascii="Times New Roman" w:eastAsia="Times New Roman" w:hAnsi="Times New Roman"/>
          <w:color w:val="808080"/>
          <w:szCs w:val="18"/>
        </w:rPr>
        <w:t>l.</w:t>
      </w:r>
      <w:r w:rsidRPr="00FF3746">
        <w:rPr>
          <w:rFonts w:ascii="Times New Roman" w:eastAsia="Times New Roman" w:hAnsi="Times New Roman"/>
          <w:color w:val="808080"/>
          <w:spacing w:val="1"/>
          <w:szCs w:val="18"/>
        </w:rPr>
        <w:t xml:space="preserve"> </w:t>
      </w:r>
      <w:r w:rsidRPr="00FF3746">
        <w:rPr>
          <w:rFonts w:ascii="Times New Roman" w:eastAsia="Times New Roman" w:hAnsi="Times New Roman"/>
          <w:color w:val="808080"/>
          <w:szCs w:val="18"/>
        </w:rPr>
        <w:t>0965761002</w:t>
      </w:r>
    </w:p>
    <w:p w:rsidR="001D4BDF" w:rsidRPr="00FF3746" w:rsidRDefault="00FF3746" w:rsidP="00FF3746">
      <w:pPr>
        <w:widowControl w:val="0"/>
        <w:autoSpaceDE w:val="0"/>
        <w:autoSpaceDN w:val="0"/>
        <w:jc w:val="center"/>
        <w:rPr>
          <w:rFonts w:ascii="Times New Roman" w:eastAsia="Times New Roman" w:hAnsi="Times New Roman"/>
          <w:color w:val="0563C1"/>
          <w:sz w:val="20"/>
          <w:szCs w:val="16"/>
          <w:u w:val="single"/>
        </w:rPr>
      </w:pPr>
      <w:r w:rsidRPr="00BD5AAF">
        <w:rPr>
          <w:rFonts w:ascii="Times New Roman" w:eastAsia="Times New Roman" w:hAnsi="Times New Roman"/>
          <w:color w:val="808080"/>
          <w:sz w:val="20"/>
          <w:szCs w:val="16"/>
        </w:rPr>
        <w:t>e-mail:</w:t>
      </w:r>
      <w:hyperlink r:id="rId7" w:history="1">
        <w:r w:rsidRPr="00BD5AAF">
          <w:rPr>
            <w:rFonts w:ascii="Times New Roman" w:eastAsia="Times New Roman" w:hAnsi="Times New Roman"/>
            <w:color w:val="0563C1"/>
            <w:sz w:val="20"/>
            <w:szCs w:val="16"/>
            <w:u w:val="single"/>
          </w:rPr>
          <w:t>rcic85200d@istruzione.it</w:t>
        </w:r>
      </w:hyperlink>
      <w:r w:rsidRPr="00BD5AAF">
        <w:rPr>
          <w:rFonts w:ascii="Times New Roman" w:eastAsia="Times New Roman" w:hAnsi="Times New Roman"/>
          <w:color w:val="808080"/>
          <w:sz w:val="20"/>
          <w:szCs w:val="16"/>
        </w:rPr>
        <w:t xml:space="preserve"> – </w:t>
      </w:r>
      <w:proofErr w:type="spellStart"/>
      <w:r w:rsidRPr="00BD5AAF">
        <w:rPr>
          <w:rFonts w:ascii="Times New Roman" w:eastAsia="Times New Roman" w:hAnsi="Times New Roman"/>
          <w:color w:val="808080"/>
          <w:sz w:val="20"/>
          <w:szCs w:val="16"/>
        </w:rPr>
        <w:t>pec</w:t>
      </w:r>
      <w:proofErr w:type="spellEnd"/>
      <w:r w:rsidRPr="00BD5AAF">
        <w:rPr>
          <w:rFonts w:ascii="Times New Roman" w:eastAsia="Times New Roman" w:hAnsi="Times New Roman"/>
          <w:color w:val="808080"/>
          <w:sz w:val="20"/>
          <w:szCs w:val="16"/>
        </w:rPr>
        <w:t xml:space="preserve">: </w:t>
      </w:r>
      <w:hyperlink r:id="rId8" w:history="1">
        <w:r w:rsidRPr="00BD5AAF">
          <w:rPr>
            <w:rFonts w:ascii="Times New Roman" w:eastAsia="Times New Roman" w:hAnsi="Times New Roman"/>
            <w:color w:val="0563C1"/>
            <w:sz w:val="20"/>
            <w:szCs w:val="16"/>
            <w:u w:val="single"/>
          </w:rPr>
          <w:t>rcic85200d@pec.istruzione.it-</w:t>
        </w:r>
      </w:hyperlink>
      <w:r w:rsidRPr="00BD5AAF">
        <w:rPr>
          <w:rFonts w:ascii="Times New Roman" w:eastAsia="Times New Roman" w:hAnsi="Times New Roman"/>
          <w:color w:val="808080"/>
          <w:sz w:val="20"/>
          <w:szCs w:val="16"/>
        </w:rPr>
        <w:t xml:space="preserve">sito : </w:t>
      </w:r>
      <w:hyperlink r:id="rId9" w:history="1">
        <w:r w:rsidRPr="00BD5AAF">
          <w:rPr>
            <w:rFonts w:ascii="Times New Roman" w:eastAsia="Times New Roman" w:hAnsi="Times New Roman"/>
            <w:color w:val="0563C1"/>
            <w:sz w:val="20"/>
            <w:szCs w:val="16"/>
            <w:u w:val="single"/>
          </w:rPr>
          <w:t>www.icbovamarinacondofuri.edu.i</w:t>
        </w:r>
        <w:r w:rsidRPr="00FF3746">
          <w:rPr>
            <w:rFonts w:ascii="Times New Roman" w:eastAsia="Times New Roman" w:hAnsi="Times New Roman"/>
            <w:color w:val="0563C1"/>
            <w:sz w:val="20"/>
            <w:szCs w:val="16"/>
            <w:u w:val="single"/>
          </w:rPr>
          <w:t>t</w:t>
        </w:r>
      </w:hyperlink>
    </w:p>
    <w:p w:rsidR="001D4BDF" w:rsidRDefault="001D4BDF" w:rsidP="00FE5A23">
      <w:pPr>
        <w:autoSpaceDE w:val="0"/>
        <w:autoSpaceDN w:val="0"/>
        <w:adjustRightInd w:val="0"/>
        <w:rPr>
          <w:rFonts w:ascii="Times New Roman" w:eastAsia="Times New Roman" w:hAnsi="Times New Roman"/>
          <w:smallCaps/>
          <w:sz w:val="24"/>
          <w:szCs w:val="24"/>
        </w:rPr>
      </w:pPr>
    </w:p>
    <w:p w:rsidR="00C83109" w:rsidRPr="00E0303A" w:rsidRDefault="00C83109" w:rsidP="00C83109">
      <w:pPr>
        <w:spacing w:line="247" w:lineRule="auto"/>
        <w:ind w:left="284" w:right="140"/>
        <w:rPr>
          <w:rFonts w:ascii="Times New Roman" w:hAnsi="Times New Roman"/>
          <w:b/>
          <w:w w:val="103"/>
          <w:sz w:val="24"/>
          <w:szCs w:val="24"/>
        </w:rPr>
      </w:pPr>
      <w:r w:rsidRPr="00E0303A">
        <w:rPr>
          <w:rFonts w:ascii="Times New Roman" w:hAnsi="Times New Roman"/>
          <w:b/>
          <w:spacing w:val="-1"/>
          <w:sz w:val="24"/>
          <w:szCs w:val="24"/>
        </w:rPr>
        <w:t>AV</w:t>
      </w:r>
      <w:r w:rsidRPr="00E0303A">
        <w:rPr>
          <w:rFonts w:ascii="Times New Roman" w:hAnsi="Times New Roman"/>
          <w:b/>
          <w:spacing w:val="1"/>
          <w:sz w:val="24"/>
          <w:szCs w:val="24"/>
        </w:rPr>
        <w:t>V</w:t>
      </w:r>
      <w:r w:rsidRPr="00E0303A">
        <w:rPr>
          <w:rFonts w:ascii="Times New Roman" w:hAnsi="Times New Roman"/>
          <w:b/>
          <w:spacing w:val="-2"/>
          <w:sz w:val="24"/>
          <w:szCs w:val="24"/>
        </w:rPr>
        <w:t>I</w:t>
      </w:r>
      <w:r w:rsidRPr="00E0303A">
        <w:rPr>
          <w:rFonts w:ascii="Times New Roman" w:hAnsi="Times New Roman"/>
          <w:b/>
          <w:sz w:val="24"/>
          <w:szCs w:val="24"/>
        </w:rPr>
        <w:t>SO   28966 del 06/09/2021 Avviso pubblico  “</w:t>
      </w:r>
      <w:r w:rsidRPr="00E0303A">
        <w:rPr>
          <w:rFonts w:ascii="Times New Roman" w:hAnsi="Times New Roman"/>
          <w:b/>
          <w:i/>
          <w:sz w:val="24"/>
          <w:szCs w:val="24"/>
        </w:rPr>
        <w:t>Digital board: trasformazione digitale nella didattica e nell’organizzazione”</w:t>
      </w:r>
      <w:r w:rsidRPr="00E0303A">
        <w:rPr>
          <w:rFonts w:ascii="Times New Roman" w:hAnsi="Times New Roman"/>
          <w:b/>
          <w:sz w:val="24"/>
          <w:szCs w:val="24"/>
        </w:rPr>
        <w:t xml:space="preserve"> - </w:t>
      </w:r>
      <w:r w:rsidRPr="00E0303A">
        <w:rPr>
          <w:rFonts w:ascii="Times New Roman" w:hAnsi="Times New Roman"/>
          <w:sz w:val="24"/>
          <w:szCs w:val="24"/>
        </w:rPr>
        <w:t xml:space="preserve">Fondi Strutturali Europei – Programma Operativo Nazionale “Per la scuola, competenze e ambienti per l’apprendimento” 2014-2020 -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w:t>
      </w:r>
      <w:r w:rsidRPr="00E0303A">
        <w:rPr>
          <w:rFonts w:ascii="Times New Roman" w:hAnsi="Times New Roman"/>
          <w:spacing w:val="15"/>
          <w:sz w:val="24"/>
          <w:szCs w:val="24"/>
        </w:rPr>
        <w:t xml:space="preserve"> </w:t>
      </w:r>
      <w:r w:rsidRPr="00E0303A">
        <w:rPr>
          <w:rFonts w:ascii="Times New Roman" w:hAnsi="Times New Roman"/>
          <w:sz w:val="24"/>
          <w:szCs w:val="24"/>
        </w:rPr>
        <w:t>Pr</w:t>
      </w:r>
      <w:r w:rsidRPr="00E0303A">
        <w:rPr>
          <w:rFonts w:ascii="Times New Roman" w:hAnsi="Times New Roman"/>
          <w:spacing w:val="-1"/>
          <w:sz w:val="24"/>
          <w:szCs w:val="24"/>
        </w:rPr>
        <w:t>o</w:t>
      </w:r>
      <w:r w:rsidRPr="00E0303A">
        <w:rPr>
          <w:rFonts w:ascii="Times New Roman" w:hAnsi="Times New Roman"/>
          <w:spacing w:val="-3"/>
          <w:sz w:val="24"/>
          <w:szCs w:val="24"/>
        </w:rPr>
        <w:t>g</w:t>
      </w:r>
      <w:r w:rsidRPr="00E0303A">
        <w:rPr>
          <w:rFonts w:ascii="Times New Roman" w:hAnsi="Times New Roman"/>
          <w:spacing w:val="-1"/>
          <w:sz w:val="24"/>
          <w:szCs w:val="24"/>
        </w:rPr>
        <w:t>e</w:t>
      </w:r>
      <w:r w:rsidRPr="00E0303A">
        <w:rPr>
          <w:rFonts w:ascii="Times New Roman" w:hAnsi="Times New Roman"/>
          <w:spacing w:val="2"/>
          <w:sz w:val="24"/>
          <w:szCs w:val="24"/>
        </w:rPr>
        <w:t>t</w:t>
      </w:r>
      <w:r w:rsidRPr="00E0303A">
        <w:rPr>
          <w:rFonts w:ascii="Times New Roman" w:hAnsi="Times New Roman"/>
          <w:sz w:val="24"/>
          <w:szCs w:val="24"/>
        </w:rPr>
        <w:t xml:space="preserve">to    </w:t>
      </w:r>
      <w:r w:rsidRPr="00E0303A">
        <w:rPr>
          <w:rFonts w:ascii="Times New Roman" w:hAnsi="Times New Roman"/>
          <w:b/>
          <w:spacing w:val="-1"/>
          <w:sz w:val="24"/>
          <w:szCs w:val="24"/>
        </w:rPr>
        <w:t>C</w:t>
      </w:r>
      <w:r w:rsidRPr="00E0303A">
        <w:rPr>
          <w:rFonts w:ascii="Times New Roman" w:hAnsi="Times New Roman"/>
          <w:b/>
          <w:spacing w:val="2"/>
          <w:sz w:val="24"/>
          <w:szCs w:val="24"/>
        </w:rPr>
        <w:t>o</w:t>
      </w:r>
      <w:r w:rsidRPr="00E0303A">
        <w:rPr>
          <w:rFonts w:ascii="Times New Roman" w:hAnsi="Times New Roman"/>
          <w:b/>
          <w:sz w:val="24"/>
          <w:szCs w:val="24"/>
        </w:rPr>
        <w:t>di</w:t>
      </w:r>
      <w:r w:rsidRPr="00E0303A">
        <w:rPr>
          <w:rFonts w:ascii="Times New Roman" w:hAnsi="Times New Roman"/>
          <w:b/>
          <w:spacing w:val="-1"/>
          <w:sz w:val="24"/>
          <w:szCs w:val="24"/>
        </w:rPr>
        <w:t>c</w:t>
      </w:r>
      <w:r w:rsidRPr="00E0303A">
        <w:rPr>
          <w:rFonts w:ascii="Times New Roman" w:hAnsi="Times New Roman"/>
          <w:b/>
          <w:spacing w:val="-3"/>
          <w:sz w:val="24"/>
          <w:szCs w:val="24"/>
        </w:rPr>
        <w:t>e</w:t>
      </w:r>
      <w:r w:rsidRPr="00E0303A">
        <w:rPr>
          <w:rFonts w:ascii="Times New Roman" w:hAnsi="Times New Roman"/>
          <w:b/>
          <w:sz w:val="24"/>
          <w:szCs w:val="24"/>
        </w:rPr>
        <w:t xml:space="preserve">:   </w:t>
      </w:r>
      <w:r w:rsidRPr="00E0303A">
        <w:rPr>
          <w:rFonts w:ascii="Times New Roman" w:hAnsi="Times New Roman"/>
          <w:b/>
          <w:spacing w:val="1"/>
          <w:sz w:val="24"/>
          <w:szCs w:val="24"/>
        </w:rPr>
        <w:t xml:space="preserve"> </w:t>
      </w:r>
      <w:r w:rsidRPr="00E0303A">
        <w:rPr>
          <w:rFonts w:ascii="Times New Roman" w:hAnsi="Times New Roman"/>
          <w:b/>
          <w:w w:val="103"/>
          <w:sz w:val="24"/>
          <w:szCs w:val="24"/>
        </w:rPr>
        <w:t xml:space="preserve">-  13.1.2A-FESRPON-CL-2021-322- </w:t>
      </w:r>
    </w:p>
    <w:p w:rsidR="00C83109" w:rsidRDefault="00C83109" w:rsidP="001D4BDF">
      <w:pPr>
        <w:spacing w:line="0" w:lineRule="atLeast"/>
        <w:ind w:right="-3"/>
        <w:jc w:val="center"/>
        <w:rPr>
          <w:rFonts w:ascii="Times New Roman" w:hAnsi="Times New Roman"/>
        </w:rPr>
      </w:pPr>
    </w:p>
    <w:p w:rsidR="00BD5AAF" w:rsidRDefault="00BD5AAF" w:rsidP="001D4BDF">
      <w:pPr>
        <w:spacing w:line="0" w:lineRule="atLeast"/>
        <w:ind w:right="-3"/>
        <w:jc w:val="center"/>
        <w:rPr>
          <w:rFonts w:ascii="Times New Roman" w:eastAsia="Garamond" w:hAnsi="Times New Roman"/>
          <w:b/>
          <w:sz w:val="24"/>
          <w:szCs w:val="24"/>
          <w:lang w:eastAsia="it-IT"/>
        </w:rPr>
      </w:pPr>
      <w:r w:rsidRPr="00BD5AAF">
        <w:rPr>
          <w:rFonts w:ascii="Times New Roman" w:hAnsi="Times New Roman"/>
          <w:b/>
          <w:spacing w:val="1"/>
        </w:rPr>
        <w:t>C</w:t>
      </w:r>
      <w:r w:rsidRPr="00BD5AAF">
        <w:rPr>
          <w:rFonts w:ascii="Times New Roman" w:hAnsi="Times New Roman"/>
          <w:b/>
          <w:spacing w:val="-1"/>
        </w:rPr>
        <w:t>U</w:t>
      </w:r>
      <w:r w:rsidRPr="00BD5AAF">
        <w:rPr>
          <w:rFonts w:ascii="Times New Roman" w:hAnsi="Times New Roman"/>
          <w:b/>
          <w:spacing w:val="-2"/>
        </w:rPr>
        <w:t>P</w:t>
      </w:r>
      <w:r w:rsidRPr="00BD5AAF">
        <w:rPr>
          <w:rFonts w:ascii="Times New Roman" w:hAnsi="Times New Roman"/>
          <w:b/>
        </w:rPr>
        <w:t>:</w:t>
      </w:r>
      <w:r w:rsidRPr="00BD5AAF">
        <w:rPr>
          <w:rFonts w:ascii="Times New Roman" w:hAnsi="Times New Roman"/>
          <w:b/>
          <w:spacing w:val="17"/>
        </w:rPr>
        <w:t xml:space="preserve"> </w:t>
      </w:r>
      <w:r w:rsidRPr="00BD5AAF">
        <w:rPr>
          <w:rFonts w:ascii="Times New Roman" w:hAnsi="Times New Roman"/>
          <w:b/>
        </w:rPr>
        <w:t xml:space="preserve">H39J21006900006 </w:t>
      </w:r>
      <w:r>
        <w:rPr>
          <w:rFonts w:ascii="Times New Roman" w:hAnsi="Times New Roman"/>
          <w:b/>
        </w:rPr>
        <w:t>-</w:t>
      </w:r>
      <w:r w:rsidRPr="00BD5AAF">
        <w:rPr>
          <w:rFonts w:ascii="Times New Roman" w:eastAsia="Times New Roman" w:hAnsi="Times New Roman"/>
          <w:b/>
        </w:rPr>
        <w:t>CIG  9183730DBB</w:t>
      </w:r>
    </w:p>
    <w:p w:rsidR="00BD5AAF" w:rsidRDefault="00BD5AAF" w:rsidP="001D4BDF">
      <w:pPr>
        <w:spacing w:line="0" w:lineRule="atLeast"/>
        <w:ind w:right="-3"/>
        <w:jc w:val="center"/>
        <w:rPr>
          <w:rFonts w:ascii="Times New Roman" w:eastAsia="Garamond" w:hAnsi="Times New Roman"/>
          <w:b/>
          <w:sz w:val="24"/>
          <w:szCs w:val="24"/>
          <w:lang w:eastAsia="it-IT"/>
        </w:rPr>
      </w:pPr>
    </w:p>
    <w:p w:rsidR="00BD5AAF" w:rsidRDefault="00BD5AAF" w:rsidP="001D4BDF">
      <w:pPr>
        <w:spacing w:line="0" w:lineRule="atLeast"/>
        <w:ind w:right="-3"/>
        <w:jc w:val="center"/>
        <w:rPr>
          <w:rFonts w:ascii="Times New Roman" w:eastAsia="Garamond" w:hAnsi="Times New Roman"/>
          <w:b/>
          <w:sz w:val="24"/>
          <w:szCs w:val="24"/>
          <w:lang w:eastAsia="it-IT"/>
        </w:rPr>
      </w:pPr>
    </w:p>
    <w:p w:rsidR="001D4BDF" w:rsidRDefault="001D4BDF" w:rsidP="001D4BDF">
      <w:pPr>
        <w:spacing w:line="0" w:lineRule="atLeast"/>
        <w:ind w:right="-3"/>
        <w:jc w:val="center"/>
        <w:rPr>
          <w:rFonts w:ascii="Times New Roman" w:eastAsia="Times New Roman" w:hAnsi="Times New Roman"/>
          <w:sz w:val="24"/>
          <w:szCs w:val="24"/>
          <w:lang w:eastAsia="it-IT"/>
        </w:rPr>
      </w:pPr>
      <w:r>
        <w:rPr>
          <w:rFonts w:ascii="Times New Roman" w:eastAsia="Garamond" w:hAnsi="Times New Roman"/>
          <w:b/>
          <w:sz w:val="24"/>
          <w:szCs w:val="24"/>
          <w:lang w:eastAsia="it-IT"/>
        </w:rPr>
        <w:t>PATTO DI INTEGRITA’</w:t>
      </w:r>
    </w:p>
    <w:p w:rsidR="001D4BDF" w:rsidRDefault="001D4BDF" w:rsidP="001D4BDF">
      <w:pPr>
        <w:spacing w:line="132" w:lineRule="exact"/>
        <w:jc w:val="left"/>
        <w:rPr>
          <w:rFonts w:ascii="Times New Roman" w:eastAsia="Times New Roman" w:hAnsi="Times New Roman"/>
          <w:sz w:val="24"/>
          <w:szCs w:val="24"/>
          <w:lang w:eastAsia="it-IT"/>
        </w:rPr>
      </w:pPr>
    </w:p>
    <w:p w:rsidR="001D4BDF" w:rsidRDefault="001D4BDF" w:rsidP="001D4BDF">
      <w:pPr>
        <w:spacing w:line="0" w:lineRule="atLeast"/>
        <w:ind w:right="-3"/>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Tra</w:t>
      </w:r>
    </w:p>
    <w:p w:rsidR="001D4BDF" w:rsidRDefault="001D4BDF" w:rsidP="001D4BDF">
      <w:pPr>
        <w:pStyle w:val="Rientrocorpodeltesto"/>
        <w:spacing w:after="0"/>
        <w:ind w:left="0"/>
        <w:rPr>
          <w:rFonts w:ascii="Times New Roman" w:eastAsia="Garamond" w:hAnsi="Times New Roman"/>
          <w:spacing w:val="-2"/>
          <w:sz w:val="24"/>
          <w:szCs w:val="24"/>
          <w:lang w:eastAsia="it-IT"/>
        </w:rPr>
      </w:pPr>
      <w:r>
        <w:rPr>
          <w:rFonts w:ascii="Times New Roman" w:hAnsi="Times New Roman"/>
          <w:sz w:val="24"/>
          <w:szCs w:val="24"/>
        </w:rPr>
        <w:t>l’Istituto Comprensivo Bova Marina Condofuri</w:t>
      </w:r>
      <w:r>
        <w:rPr>
          <w:rFonts w:ascii="Times New Roman" w:hAnsi="Times New Roman"/>
          <w:iCs/>
          <w:sz w:val="24"/>
          <w:szCs w:val="24"/>
        </w:rPr>
        <w:t xml:space="preserve"> con </w:t>
      </w:r>
      <w:r>
        <w:rPr>
          <w:rFonts w:ascii="Times New Roman" w:hAnsi="Times New Roman"/>
          <w:sz w:val="24"/>
          <w:szCs w:val="24"/>
        </w:rPr>
        <w:t xml:space="preserve">sede in Bova Marina (RC) alla Via Montesanto, 26 C.F. 92085110804 </w:t>
      </w:r>
      <w:r>
        <w:rPr>
          <w:rFonts w:ascii="Times New Roman" w:eastAsia="Garamond" w:hAnsi="Times New Roman"/>
          <w:spacing w:val="-2"/>
          <w:sz w:val="24"/>
          <w:szCs w:val="24"/>
          <w:lang w:eastAsia="it-IT"/>
        </w:rPr>
        <w:t>nella persona del Legale Rappresentante Dirigente Scolastico pro tempore</w:t>
      </w:r>
      <w:r>
        <w:rPr>
          <w:rFonts w:ascii="Times New Roman" w:hAnsi="Times New Roman"/>
          <w:sz w:val="24"/>
          <w:szCs w:val="24"/>
        </w:rPr>
        <w:t xml:space="preserve"> Dott.ssa Consolata Irene </w:t>
      </w:r>
      <w:proofErr w:type="spellStart"/>
      <w:r>
        <w:rPr>
          <w:rFonts w:ascii="Times New Roman" w:hAnsi="Times New Roman"/>
          <w:sz w:val="24"/>
          <w:szCs w:val="24"/>
        </w:rPr>
        <w:t>Mafrici</w:t>
      </w:r>
      <w:proofErr w:type="spellEnd"/>
      <w:r>
        <w:rPr>
          <w:rFonts w:ascii="Times New Roman" w:hAnsi="Times New Roman"/>
          <w:sz w:val="24"/>
          <w:szCs w:val="24"/>
        </w:rPr>
        <w:t xml:space="preserve"> </w:t>
      </w:r>
    </w:p>
    <w:p w:rsidR="001D4BDF" w:rsidRDefault="001D4BDF" w:rsidP="001D4BDF">
      <w:pPr>
        <w:spacing w:line="225" w:lineRule="exact"/>
        <w:jc w:val="left"/>
        <w:rPr>
          <w:rFonts w:ascii="Times New Roman" w:eastAsia="Times New Roman" w:hAnsi="Times New Roman"/>
          <w:sz w:val="24"/>
          <w:szCs w:val="24"/>
          <w:lang w:eastAsia="it-IT"/>
        </w:rPr>
      </w:pPr>
    </w:p>
    <w:p w:rsidR="001D4BDF" w:rsidRDefault="001D4BDF" w:rsidP="001D4BDF">
      <w:pPr>
        <w:spacing w:line="0" w:lineRule="atLeast"/>
        <w:ind w:right="-23"/>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E</w:t>
      </w:r>
    </w:p>
    <w:p w:rsidR="001D4BDF" w:rsidRDefault="001D4BDF" w:rsidP="001D4BDF">
      <w:pPr>
        <w:spacing w:line="0" w:lineRule="atLeast"/>
        <w:ind w:right="-23"/>
        <w:jc w:val="center"/>
        <w:rPr>
          <w:rFonts w:ascii="Times New Roman" w:eastAsia="Garamond" w:hAnsi="Times New Roman"/>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6"/>
        <w:gridCol w:w="2962"/>
      </w:tblGrid>
      <w:tr w:rsidR="001D4BDF" w:rsidTr="001D4BDF">
        <w:tc>
          <w:tcPr>
            <w:tcW w:w="9630" w:type="dxa"/>
            <w:gridSpan w:val="2"/>
            <w:tcBorders>
              <w:top w:val="single" w:sz="4" w:space="0" w:color="auto"/>
              <w:left w:val="single" w:sz="4" w:space="0" w:color="auto"/>
              <w:bottom w:val="single" w:sz="4" w:space="0" w:color="auto"/>
              <w:right w:val="single" w:sz="4" w:space="0" w:color="auto"/>
            </w:tcBorders>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Denominazione Impresa:</w:t>
            </w:r>
          </w:p>
          <w:p w:rsidR="001D4BDF" w:rsidRDefault="001D4BDF">
            <w:pPr>
              <w:spacing w:line="0" w:lineRule="atLeast"/>
              <w:ind w:right="-23"/>
              <w:jc w:val="left"/>
              <w:rPr>
                <w:rFonts w:ascii="Times New Roman" w:eastAsia="Garamond" w:hAnsi="Times New Roman"/>
                <w:b/>
                <w:sz w:val="24"/>
                <w:szCs w:val="24"/>
                <w:lang w:eastAsia="it-IT"/>
              </w:rPr>
            </w:pPr>
          </w:p>
        </w:tc>
      </w:tr>
      <w:tr w:rsidR="001D4BDF" w:rsidTr="001D4BDF">
        <w:tc>
          <w:tcPr>
            <w:tcW w:w="9630" w:type="dxa"/>
            <w:gridSpan w:val="2"/>
            <w:tcBorders>
              <w:top w:val="single" w:sz="4" w:space="0" w:color="auto"/>
              <w:left w:val="single" w:sz="4" w:space="0" w:color="auto"/>
              <w:bottom w:val="single" w:sz="4" w:space="0" w:color="auto"/>
              <w:right w:val="single" w:sz="4" w:space="0" w:color="auto"/>
            </w:tcBorders>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 xml:space="preserve">Sede </w:t>
            </w:r>
            <w:proofErr w:type="gramStart"/>
            <w:r>
              <w:rPr>
                <w:rFonts w:ascii="Times New Roman" w:eastAsia="Garamond" w:hAnsi="Times New Roman"/>
                <w:b/>
                <w:sz w:val="24"/>
                <w:szCs w:val="24"/>
                <w:lang w:eastAsia="it-IT"/>
              </w:rPr>
              <w:t>Legale :</w:t>
            </w:r>
            <w:proofErr w:type="gramEnd"/>
          </w:p>
          <w:p w:rsidR="001D4BDF" w:rsidRDefault="001D4BDF">
            <w:pPr>
              <w:spacing w:line="0" w:lineRule="atLeast"/>
              <w:ind w:right="-23"/>
              <w:jc w:val="left"/>
              <w:rPr>
                <w:rFonts w:ascii="Times New Roman" w:eastAsia="Garamond" w:hAnsi="Times New Roman"/>
                <w:b/>
                <w:sz w:val="24"/>
                <w:szCs w:val="24"/>
                <w:lang w:eastAsia="it-IT"/>
              </w:rPr>
            </w:pPr>
          </w:p>
        </w:tc>
      </w:tr>
      <w:tr w:rsidR="001D4BDF" w:rsidTr="001D4BDF">
        <w:tc>
          <w:tcPr>
            <w:tcW w:w="6668" w:type="dxa"/>
            <w:tcBorders>
              <w:top w:val="single" w:sz="4" w:space="0" w:color="auto"/>
              <w:left w:val="single" w:sz="4" w:space="0" w:color="auto"/>
              <w:bottom w:val="single" w:sz="4" w:space="0" w:color="auto"/>
              <w:right w:val="single" w:sz="4" w:space="0" w:color="auto"/>
            </w:tcBorders>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Via/Corso/</w:t>
            </w:r>
            <w:proofErr w:type="gramStart"/>
            <w:r>
              <w:rPr>
                <w:rFonts w:ascii="Times New Roman" w:eastAsia="Garamond" w:hAnsi="Times New Roman"/>
                <w:b/>
                <w:sz w:val="24"/>
                <w:szCs w:val="24"/>
                <w:lang w:eastAsia="it-IT"/>
              </w:rPr>
              <w:t>Piazza :</w:t>
            </w:r>
            <w:proofErr w:type="gramEnd"/>
          </w:p>
          <w:p w:rsidR="001D4BDF" w:rsidRDefault="001D4BDF">
            <w:pPr>
              <w:spacing w:line="0" w:lineRule="atLeast"/>
              <w:ind w:right="-23"/>
              <w:jc w:val="left"/>
              <w:rPr>
                <w:rFonts w:ascii="Times New Roman" w:eastAsia="Garamond" w:hAnsi="Times New Roman"/>
                <w:b/>
                <w:sz w:val="24"/>
                <w:szCs w:val="24"/>
                <w:lang w:eastAsia="it-IT"/>
              </w:rPr>
            </w:pPr>
          </w:p>
        </w:tc>
        <w:tc>
          <w:tcPr>
            <w:tcW w:w="2962" w:type="dxa"/>
            <w:tcBorders>
              <w:top w:val="single" w:sz="4" w:space="0" w:color="auto"/>
              <w:left w:val="single" w:sz="4" w:space="0" w:color="auto"/>
              <w:bottom w:val="single" w:sz="4" w:space="0" w:color="auto"/>
              <w:right w:val="single" w:sz="4" w:space="0" w:color="auto"/>
            </w:tcBorders>
            <w:hideMark/>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 xml:space="preserve"> N.</w:t>
            </w:r>
          </w:p>
        </w:tc>
      </w:tr>
      <w:tr w:rsidR="001D4BDF" w:rsidTr="001D4BDF">
        <w:tc>
          <w:tcPr>
            <w:tcW w:w="6668" w:type="dxa"/>
            <w:tcBorders>
              <w:top w:val="single" w:sz="4" w:space="0" w:color="auto"/>
              <w:left w:val="single" w:sz="4" w:space="0" w:color="auto"/>
              <w:bottom w:val="single" w:sz="4" w:space="0" w:color="auto"/>
              <w:right w:val="nil"/>
            </w:tcBorders>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 xml:space="preserve">Codice </w:t>
            </w:r>
            <w:proofErr w:type="gramStart"/>
            <w:r>
              <w:rPr>
                <w:rFonts w:ascii="Times New Roman" w:eastAsia="Garamond" w:hAnsi="Times New Roman"/>
                <w:b/>
                <w:sz w:val="24"/>
                <w:szCs w:val="24"/>
                <w:lang w:eastAsia="it-IT"/>
              </w:rPr>
              <w:t>Fiscale :</w:t>
            </w:r>
            <w:proofErr w:type="gramEnd"/>
          </w:p>
          <w:p w:rsidR="001D4BDF" w:rsidRDefault="001D4BDF">
            <w:pPr>
              <w:spacing w:line="0" w:lineRule="atLeast"/>
              <w:ind w:right="-23"/>
              <w:jc w:val="left"/>
              <w:rPr>
                <w:rFonts w:ascii="Times New Roman" w:eastAsia="Garamond" w:hAnsi="Times New Roman"/>
                <w:b/>
                <w:sz w:val="24"/>
                <w:szCs w:val="24"/>
                <w:lang w:eastAsia="it-IT"/>
              </w:rPr>
            </w:pPr>
          </w:p>
        </w:tc>
        <w:tc>
          <w:tcPr>
            <w:tcW w:w="2962" w:type="dxa"/>
            <w:tcBorders>
              <w:top w:val="single" w:sz="4" w:space="0" w:color="auto"/>
              <w:left w:val="nil"/>
              <w:bottom w:val="single" w:sz="4" w:space="0" w:color="auto"/>
              <w:right w:val="single" w:sz="4" w:space="0" w:color="auto"/>
            </w:tcBorders>
          </w:tcPr>
          <w:p w:rsidR="001D4BDF" w:rsidRDefault="001D4BDF">
            <w:pPr>
              <w:spacing w:line="0" w:lineRule="atLeast"/>
              <w:ind w:right="-23"/>
              <w:jc w:val="left"/>
              <w:rPr>
                <w:rFonts w:ascii="Times New Roman" w:eastAsia="Garamond" w:hAnsi="Times New Roman"/>
                <w:b/>
                <w:sz w:val="24"/>
                <w:szCs w:val="24"/>
                <w:lang w:eastAsia="it-IT"/>
              </w:rPr>
            </w:pPr>
          </w:p>
        </w:tc>
      </w:tr>
      <w:tr w:rsidR="001D4BDF" w:rsidTr="001D4BDF">
        <w:tc>
          <w:tcPr>
            <w:tcW w:w="6668" w:type="dxa"/>
            <w:tcBorders>
              <w:top w:val="single" w:sz="4" w:space="0" w:color="auto"/>
              <w:left w:val="single" w:sz="4" w:space="0" w:color="auto"/>
              <w:bottom w:val="single" w:sz="4" w:space="0" w:color="auto"/>
              <w:right w:val="nil"/>
            </w:tcBorders>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P.IVA:</w:t>
            </w:r>
          </w:p>
          <w:p w:rsidR="001D4BDF" w:rsidRDefault="001D4BDF">
            <w:pPr>
              <w:spacing w:line="0" w:lineRule="atLeast"/>
              <w:ind w:right="-23"/>
              <w:jc w:val="left"/>
              <w:rPr>
                <w:rFonts w:ascii="Times New Roman" w:eastAsia="Garamond" w:hAnsi="Times New Roman"/>
                <w:b/>
                <w:sz w:val="24"/>
                <w:szCs w:val="24"/>
                <w:lang w:eastAsia="it-IT"/>
              </w:rPr>
            </w:pPr>
          </w:p>
        </w:tc>
        <w:tc>
          <w:tcPr>
            <w:tcW w:w="2962" w:type="dxa"/>
            <w:tcBorders>
              <w:top w:val="single" w:sz="4" w:space="0" w:color="auto"/>
              <w:left w:val="nil"/>
              <w:bottom w:val="single" w:sz="4" w:space="0" w:color="auto"/>
              <w:right w:val="single" w:sz="4" w:space="0" w:color="auto"/>
            </w:tcBorders>
          </w:tcPr>
          <w:p w:rsidR="001D4BDF" w:rsidRDefault="001D4BDF">
            <w:pPr>
              <w:spacing w:line="0" w:lineRule="atLeast"/>
              <w:ind w:right="-23"/>
              <w:jc w:val="left"/>
              <w:rPr>
                <w:rFonts w:ascii="Times New Roman" w:eastAsia="Garamond" w:hAnsi="Times New Roman"/>
                <w:b/>
                <w:sz w:val="24"/>
                <w:szCs w:val="24"/>
                <w:lang w:eastAsia="it-IT"/>
              </w:rPr>
            </w:pPr>
          </w:p>
        </w:tc>
      </w:tr>
      <w:tr w:rsidR="001D4BDF" w:rsidTr="001D4BDF">
        <w:tc>
          <w:tcPr>
            <w:tcW w:w="9630" w:type="dxa"/>
            <w:gridSpan w:val="2"/>
            <w:tcBorders>
              <w:top w:val="single" w:sz="4" w:space="0" w:color="auto"/>
              <w:left w:val="single" w:sz="4" w:space="0" w:color="auto"/>
              <w:bottom w:val="single" w:sz="4" w:space="0" w:color="auto"/>
              <w:right w:val="single" w:sz="4" w:space="0" w:color="auto"/>
            </w:tcBorders>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 xml:space="preserve">Rappresentata </w:t>
            </w:r>
            <w:proofErr w:type="gramStart"/>
            <w:r>
              <w:rPr>
                <w:rFonts w:ascii="Times New Roman" w:eastAsia="Garamond" w:hAnsi="Times New Roman"/>
                <w:b/>
                <w:sz w:val="24"/>
                <w:szCs w:val="24"/>
                <w:lang w:eastAsia="it-IT"/>
              </w:rPr>
              <w:t>da :</w:t>
            </w:r>
            <w:proofErr w:type="gramEnd"/>
          </w:p>
          <w:p w:rsidR="001D4BDF" w:rsidRDefault="001D4BDF">
            <w:pPr>
              <w:spacing w:line="0" w:lineRule="atLeast"/>
              <w:ind w:right="-23"/>
              <w:jc w:val="left"/>
              <w:rPr>
                <w:rFonts w:ascii="Times New Roman" w:eastAsia="Garamond" w:hAnsi="Times New Roman"/>
                <w:b/>
                <w:sz w:val="24"/>
                <w:szCs w:val="24"/>
                <w:lang w:eastAsia="it-IT"/>
              </w:rPr>
            </w:pPr>
          </w:p>
        </w:tc>
      </w:tr>
      <w:tr w:rsidR="001D4BDF" w:rsidTr="001D4BDF">
        <w:tc>
          <w:tcPr>
            <w:tcW w:w="6668" w:type="dxa"/>
            <w:tcBorders>
              <w:top w:val="single" w:sz="4" w:space="0" w:color="auto"/>
              <w:left w:val="single" w:sz="4" w:space="0" w:color="auto"/>
              <w:bottom w:val="single" w:sz="4" w:space="0" w:color="auto"/>
              <w:right w:val="single" w:sz="4" w:space="0" w:color="auto"/>
            </w:tcBorders>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Nato/a:</w:t>
            </w:r>
          </w:p>
          <w:p w:rsidR="001D4BDF" w:rsidRDefault="001D4BDF">
            <w:pPr>
              <w:spacing w:line="0" w:lineRule="atLeast"/>
              <w:ind w:right="-23"/>
              <w:jc w:val="left"/>
              <w:rPr>
                <w:rFonts w:ascii="Times New Roman" w:eastAsia="Garamond" w:hAnsi="Times New Roman"/>
                <w:b/>
                <w:sz w:val="24"/>
                <w:szCs w:val="24"/>
                <w:lang w:eastAsia="it-IT"/>
              </w:rPr>
            </w:pPr>
          </w:p>
        </w:tc>
        <w:tc>
          <w:tcPr>
            <w:tcW w:w="2962" w:type="dxa"/>
            <w:tcBorders>
              <w:top w:val="single" w:sz="4" w:space="0" w:color="auto"/>
              <w:left w:val="single" w:sz="4" w:space="0" w:color="auto"/>
              <w:bottom w:val="single" w:sz="4" w:space="0" w:color="auto"/>
              <w:right w:val="single" w:sz="4" w:space="0" w:color="auto"/>
            </w:tcBorders>
            <w:hideMark/>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 xml:space="preserve"> il </w:t>
            </w:r>
          </w:p>
        </w:tc>
      </w:tr>
      <w:tr w:rsidR="001D4BDF" w:rsidTr="001D4BDF">
        <w:tc>
          <w:tcPr>
            <w:tcW w:w="6668" w:type="dxa"/>
            <w:tcBorders>
              <w:top w:val="single" w:sz="4" w:space="0" w:color="auto"/>
              <w:left w:val="single" w:sz="4" w:space="0" w:color="auto"/>
              <w:bottom w:val="single" w:sz="4" w:space="0" w:color="auto"/>
              <w:right w:val="single" w:sz="4" w:space="0" w:color="auto"/>
            </w:tcBorders>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 xml:space="preserve">In qualità </w:t>
            </w:r>
            <w:proofErr w:type="gramStart"/>
            <w:r>
              <w:rPr>
                <w:rFonts w:ascii="Times New Roman" w:eastAsia="Garamond" w:hAnsi="Times New Roman"/>
                <w:b/>
                <w:sz w:val="24"/>
                <w:szCs w:val="24"/>
                <w:lang w:eastAsia="it-IT"/>
              </w:rPr>
              <w:t>di :</w:t>
            </w:r>
            <w:proofErr w:type="gramEnd"/>
            <w:r>
              <w:rPr>
                <w:rFonts w:ascii="Times New Roman" w:eastAsia="Garamond" w:hAnsi="Times New Roman"/>
                <w:b/>
                <w:sz w:val="24"/>
                <w:szCs w:val="24"/>
                <w:lang w:eastAsia="it-IT"/>
              </w:rPr>
              <w:t xml:space="preserve"> </w:t>
            </w:r>
          </w:p>
          <w:p w:rsidR="001D4BDF" w:rsidRDefault="001D4BDF">
            <w:pPr>
              <w:spacing w:line="0" w:lineRule="atLeast"/>
              <w:ind w:right="-23"/>
              <w:jc w:val="left"/>
              <w:rPr>
                <w:rFonts w:ascii="Times New Roman" w:eastAsia="Garamond" w:hAnsi="Times New Roman"/>
                <w:b/>
                <w:sz w:val="24"/>
                <w:szCs w:val="24"/>
                <w:lang w:eastAsia="it-IT"/>
              </w:rPr>
            </w:pPr>
          </w:p>
        </w:tc>
        <w:tc>
          <w:tcPr>
            <w:tcW w:w="2962" w:type="dxa"/>
            <w:tcBorders>
              <w:top w:val="single" w:sz="4" w:space="0" w:color="auto"/>
              <w:left w:val="single" w:sz="4" w:space="0" w:color="auto"/>
              <w:bottom w:val="single" w:sz="4" w:space="0" w:color="auto"/>
              <w:right w:val="single" w:sz="4" w:space="0" w:color="auto"/>
            </w:tcBorders>
            <w:hideMark/>
          </w:tcPr>
          <w:p w:rsidR="001D4BDF" w:rsidRDefault="001D4BDF">
            <w:pPr>
              <w:spacing w:line="0" w:lineRule="atLeast"/>
              <w:ind w:right="-23"/>
              <w:jc w:val="left"/>
              <w:rPr>
                <w:rFonts w:ascii="Times New Roman" w:eastAsia="Garamond" w:hAnsi="Times New Roman"/>
                <w:b/>
                <w:sz w:val="24"/>
                <w:szCs w:val="24"/>
                <w:lang w:eastAsia="it-IT"/>
              </w:rPr>
            </w:pPr>
            <w:r>
              <w:rPr>
                <w:rFonts w:ascii="Times New Roman" w:eastAsia="Garamond" w:hAnsi="Times New Roman"/>
                <w:b/>
                <w:sz w:val="24"/>
                <w:szCs w:val="24"/>
                <w:lang w:eastAsia="it-IT"/>
              </w:rPr>
              <w:t>MUNITO/A DEI RELATIVI POTERI</w:t>
            </w:r>
          </w:p>
        </w:tc>
      </w:tr>
    </w:tbl>
    <w:p w:rsidR="001D4BDF" w:rsidRDefault="001D4BDF" w:rsidP="001D4BDF">
      <w:pPr>
        <w:spacing w:line="223" w:lineRule="exact"/>
        <w:rPr>
          <w:rFonts w:ascii="Times New Roman" w:eastAsia="Times New Roman" w:hAnsi="Times New Roman"/>
          <w:sz w:val="24"/>
          <w:szCs w:val="24"/>
          <w:lang w:eastAsia="it-IT"/>
        </w:rPr>
      </w:pPr>
    </w:p>
    <w:p w:rsidR="001D4BDF" w:rsidRDefault="001D4BDF" w:rsidP="001D4BDF">
      <w:pPr>
        <w:spacing w:line="273" w:lineRule="auto"/>
        <w:ind w:left="4" w:right="20"/>
        <w:rPr>
          <w:rFonts w:ascii="Times New Roman" w:eastAsia="Garamond" w:hAnsi="Times New Roman"/>
          <w:b/>
          <w:i/>
          <w:sz w:val="24"/>
          <w:szCs w:val="24"/>
          <w:u w:val="single"/>
          <w:lang w:eastAsia="it-IT"/>
        </w:rPr>
      </w:pPr>
      <w:r>
        <w:rPr>
          <w:rFonts w:ascii="Times New Roman" w:eastAsia="Garamond" w:hAnsi="Times New Roman"/>
          <w:b/>
          <w:i/>
          <w:sz w:val="24"/>
          <w:szCs w:val="24"/>
          <w:u w:val="single"/>
          <w:lang w:eastAsia="it-IT"/>
        </w:rPr>
        <w:lastRenderedPageBreak/>
        <w:t>Il presente documento deve essere obbligatoriamente sottoscritto e presentato insieme all’offerta da ciascun partecipante alla gara in oggetto. La mancata consegna del presente documento debitamente sottoscritto comporterà l’esclusione automatica dalla gara.</w:t>
      </w:r>
    </w:p>
    <w:p w:rsidR="001D4BDF" w:rsidRDefault="001D4BDF" w:rsidP="001D4BDF">
      <w:pPr>
        <w:spacing w:line="273" w:lineRule="auto"/>
        <w:ind w:left="4" w:right="20"/>
        <w:rPr>
          <w:rFonts w:ascii="Times New Roman" w:eastAsia="Garamond" w:hAnsi="Times New Roman"/>
          <w:b/>
          <w:i/>
          <w:sz w:val="24"/>
          <w:szCs w:val="24"/>
          <w:u w:val="single"/>
          <w:lang w:eastAsia="it-IT"/>
        </w:rPr>
      </w:pPr>
    </w:p>
    <w:p w:rsidR="001D4BDF" w:rsidRDefault="001D4BDF" w:rsidP="001D4BDF">
      <w:pPr>
        <w:spacing w:line="273" w:lineRule="auto"/>
        <w:ind w:left="4" w:right="20"/>
        <w:rPr>
          <w:rFonts w:ascii="Times New Roman" w:hAnsi="Times New Roman"/>
          <w:b/>
          <w:sz w:val="24"/>
          <w:szCs w:val="24"/>
          <w:lang w:eastAsia="it-IT"/>
        </w:rPr>
      </w:pPr>
      <w:r>
        <w:rPr>
          <w:rFonts w:ascii="Times New Roman" w:hAnsi="Times New Roman"/>
          <w:b/>
          <w:sz w:val="24"/>
          <w:szCs w:val="24"/>
          <w:lang w:eastAsia="it-IT"/>
        </w:rPr>
        <w:t>Premesso</w:t>
      </w:r>
    </w:p>
    <w:p w:rsidR="001D4BDF" w:rsidRDefault="001D4BDF" w:rsidP="001D4BDF">
      <w:pPr>
        <w:spacing w:line="273" w:lineRule="auto"/>
        <w:ind w:left="4" w:right="20"/>
        <w:rPr>
          <w:rFonts w:ascii="Times New Roman" w:hAnsi="Times New Roman"/>
          <w:sz w:val="24"/>
          <w:szCs w:val="24"/>
          <w:lang w:eastAsia="it-IT"/>
        </w:rPr>
      </w:pPr>
      <w:r>
        <w:rPr>
          <w:rFonts w:ascii="Times New Roman" w:hAnsi="Times New Roman"/>
          <w:sz w:val="24"/>
          <w:szCs w:val="24"/>
          <w:lang w:eastAsia="it-IT"/>
        </w:rPr>
        <w:t xml:space="preserve"> • che per “Patto di integrità” si intende un accordo avente ad oggetto la regolamentazione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1D4BDF" w:rsidRDefault="001D4BDF" w:rsidP="001D4BDF">
      <w:pPr>
        <w:spacing w:line="273" w:lineRule="auto"/>
        <w:ind w:left="4" w:right="20"/>
        <w:rPr>
          <w:rFonts w:ascii="Times New Roman" w:hAnsi="Times New Roman"/>
          <w:sz w:val="24"/>
          <w:szCs w:val="24"/>
          <w:lang w:eastAsia="it-IT"/>
        </w:rPr>
      </w:pPr>
      <w:r>
        <w:rPr>
          <w:rFonts w:ascii="Times New Roman" w:hAnsi="Times New Roman"/>
          <w:sz w:val="24"/>
          <w:szCs w:val="24"/>
          <w:lang w:eastAsia="it-IT"/>
        </w:rPr>
        <w:t xml:space="preserve"> • che 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rsidR="001D4BDF" w:rsidRDefault="001D4BDF" w:rsidP="001D4BDF">
      <w:pPr>
        <w:spacing w:line="273" w:lineRule="auto"/>
        <w:ind w:left="4" w:right="20"/>
        <w:rPr>
          <w:rFonts w:ascii="Times New Roman" w:hAnsi="Times New Roman"/>
          <w:sz w:val="24"/>
          <w:szCs w:val="24"/>
          <w:lang w:eastAsia="it-IT"/>
        </w:rPr>
      </w:pPr>
      <w:r>
        <w:rPr>
          <w:rFonts w:ascii="Times New Roman" w:hAnsi="Times New Roman"/>
          <w:sz w:val="24"/>
          <w:szCs w:val="24"/>
          <w:lang w:eastAsia="it-IT"/>
        </w:rPr>
        <w:t xml:space="preserve"> • che l’Istituto, in adesione ai principi della trasparenza delle attività amministrative,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w:t>
      </w:r>
    </w:p>
    <w:p w:rsidR="001D4BDF" w:rsidRDefault="001D4BDF" w:rsidP="001D4BDF">
      <w:pPr>
        <w:spacing w:line="273" w:lineRule="auto"/>
        <w:ind w:right="20"/>
        <w:rPr>
          <w:rFonts w:ascii="Times New Roman" w:hAnsi="Times New Roman"/>
          <w:sz w:val="24"/>
          <w:szCs w:val="24"/>
          <w:lang w:eastAsia="it-IT"/>
        </w:rPr>
      </w:pPr>
      <w:r>
        <w:rPr>
          <w:rFonts w:ascii="Times New Roman" w:hAnsi="Times New Roman"/>
          <w:sz w:val="24"/>
          <w:szCs w:val="24"/>
          <w:lang w:eastAsia="it-IT"/>
        </w:rPr>
        <w:t xml:space="preserve">• 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Lgs. n. 50/2016 e </w:t>
      </w:r>
      <w:proofErr w:type="spellStart"/>
      <w:r>
        <w:rPr>
          <w:rFonts w:ascii="Times New Roman" w:hAnsi="Times New Roman"/>
          <w:sz w:val="24"/>
          <w:szCs w:val="24"/>
          <w:lang w:eastAsia="it-IT"/>
        </w:rPr>
        <w:t>ss.mm.ii</w:t>
      </w:r>
      <w:proofErr w:type="spellEnd"/>
      <w:r>
        <w:rPr>
          <w:rFonts w:ascii="Times New Roman" w:hAnsi="Times New Roman"/>
          <w:sz w:val="24"/>
          <w:szCs w:val="24"/>
          <w:lang w:eastAsia="it-IT"/>
        </w:rPr>
        <w:t xml:space="preserve">., della legge 190/2012 e del D. Lgs 33/2013; </w:t>
      </w:r>
    </w:p>
    <w:p w:rsidR="001D4BDF" w:rsidRDefault="001D4BDF" w:rsidP="001D4BDF">
      <w:pPr>
        <w:spacing w:line="273" w:lineRule="auto"/>
        <w:ind w:right="20"/>
        <w:rPr>
          <w:rFonts w:ascii="Times New Roman" w:eastAsia="Times New Roman" w:hAnsi="Times New Roman"/>
          <w:sz w:val="24"/>
          <w:szCs w:val="24"/>
          <w:lang w:eastAsia="it-IT"/>
        </w:rPr>
      </w:pPr>
      <w:r>
        <w:rPr>
          <w:rFonts w:ascii="Times New Roman" w:hAnsi="Times New Roman"/>
          <w:sz w:val="24"/>
          <w:szCs w:val="24"/>
          <w:lang w:eastAsia="it-IT"/>
        </w:rPr>
        <w:t>• 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p w:rsidR="001D4BDF" w:rsidRDefault="001D4BDF" w:rsidP="001D4BDF">
      <w:pPr>
        <w:spacing w:line="0" w:lineRule="atLeast"/>
        <w:ind w:right="-23"/>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VISTI</w:t>
      </w:r>
    </w:p>
    <w:p w:rsidR="001D4BDF" w:rsidRDefault="001D4BDF" w:rsidP="001D4BDF">
      <w:pPr>
        <w:spacing w:line="227" w:lineRule="exact"/>
        <w:jc w:val="left"/>
        <w:rPr>
          <w:rFonts w:ascii="Times New Roman" w:eastAsia="Times New Roman" w:hAnsi="Times New Roman"/>
          <w:sz w:val="24"/>
          <w:szCs w:val="24"/>
          <w:lang w:eastAsia="it-IT"/>
        </w:rPr>
      </w:pPr>
    </w:p>
    <w:p w:rsidR="001D4BDF" w:rsidRDefault="001D4BDF" w:rsidP="001D4BDF">
      <w:pPr>
        <w:numPr>
          <w:ilvl w:val="0"/>
          <w:numId w:val="1"/>
        </w:numPr>
        <w:tabs>
          <w:tab w:val="left" w:pos="152"/>
        </w:tabs>
        <w:spacing w:line="0" w:lineRule="atLeast"/>
        <w:jc w:val="left"/>
        <w:rPr>
          <w:rFonts w:ascii="Times New Roman" w:eastAsia="Garamond" w:hAnsi="Times New Roman"/>
          <w:sz w:val="24"/>
          <w:szCs w:val="24"/>
          <w:lang w:eastAsia="it-IT"/>
        </w:rPr>
      </w:pPr>
      <w:r>
        <w:rPr>
          <w:rFonts w:ascii="Times New Roman" w:eastAsia="Garamond" w:hAnsi="Times New Roman"/>
          <w:sz w:val="24"/>
          <w:szCs w:val="24"/>
          <w:lang w:eastAsia="it-IT"/>
        </w:rPr>
        <w:t>La legge 6 novembre 2012 n. 190, art. 1, comma 17 recante “Disposizioni per la prevenzione e la repressione della corruzione e dell'illegalità nella pubblica amministrazione”;</w:t>
      </w:r>
    </w:p>
    <w:p w:rsidR="001D4BDF" w:rsidRDefault="001D4BDF" w:rsidP="001D4BDF">
      <w:pPr>
        <w:numPr>
          <w:ilvl w:val="0"/>
          <w:numId w:val="1"/>
        </w:numPr>
        <w:tabs>
          <w:tab w:val="left" w:pos="150"/>
        </w:tabs>
        <w:spacing w:line="237"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Il Piano Nazionale Anticorruzione (P.N.A.) emanato dall’Autorità Nazionale Anti Corruzione e per la valutazione e la trasparenza delle amministrazioni pubbliche (ex CIVIT) approvato con delibera n. 72/2013, contenente “Disposizioni per la prevenzione e la repressione della corruzione e dell’illegalità nella pubblica amministrazione”;</w:t>
      </w:r>
    </w:p>
    <w:p w:rsidR="001D4BDF" w:rsidRDefault="001D4BDF" w:rsidP="001D4BDF">
      <w:pPr>
        <w:numPr>
          <w:ilvl w:val="0"/>
          <w:numId w:val="1"/>
        </w:numPr>
        <w:tabs>
          <w:tab w:val="left" w:pos="150"/>
        </w:tabs>
        <w:spacing w:line="237"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La Delibera del Consiglio ANAC n. 1 del 8 gennaio 2015 “Criteri interpretativi in ordine alle disposizioni dell’art. 38, comma 2-bis e dell’art. 46, comma 1-ter del D.lgs. 12 aprile 2006, n. 163”;</w:t>
      </w:r>
    </w:p>
    <w:p w:rsidR="001D4BDF" w:rsidRDefault="001D4BDF" w:rsidP="001D4BDF">
      <w:pPr>
        <w:numPr>
          <w:ilvl w:val="0"/>
          <w:numId w:val="1"/>
        </w:numPr>
        <w:tabs>
          <w:tab w:val="left" w:pos="150"/>
        </w:tabs>
        <w:spacing w:line="237"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 xml:space="preserve">La Delibera del Consiglio ANAC n.227 del 2 marzo </w:t>
      </w:r>
      <w:proofErr w:type="gramStart"/>
      <w:r>
        <w:rPr>
          <w:rFonts w:ascii="Times New Roman" w:eastAsia="Garamond" w:hAnsi="Times New Roman"/>
          <w:sz w:val="24"/>
          <w:szCs w:val="24"/>
          <w:lang w:eastAsia="it-IT"/>
        </w:rPr>
        <w:t>2016  ”</w:t>
      </w:r>
      <w:proofErr w:type="gramEnd"/>
      <w:r>
        <w:rPr>
          <w:rFonts w:ascii="Times New Roman" w:eastAsia="Garamond" w:hAnsi="Times New Roman"/>
          <w:sz w:val="24"/>
          <w:szCs w:val="24"/>
          <w:lang w:eastAsia="it-IT"/>
        </w:rPr>
        <w:t>Sottoscrizione per accettazione protocolli di legalità- Soccorso istruttorio – applicazione sanzione pecuniaria. Opzione regolarizzazione - Art. 38, comma 2 -bis e art. 46, comma 1-ter, d.lgs. 163/2006”;</w:t>
      </w:r>
    </w:p>
    <w:p w:rsidR="001D4BDF" w:rsidRDefault="001D4BDF" w:rsidP="001D4BDF">
      <w:pPr>
        <w:numPr>
          <w:ilvl w:val="0"/>
          <w:numId w:val="1"/>
        </w:numPr>
        <w:tabs>
          <w:tab w:val="left" w:pos="150"/>
        </w:tabs>
        <w:spacing w:line="237"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lastRenderedPageBreak/>
        <w:t>La Delibera del Consiglio ANAC n.1374 del 21 dicembre 2016 “Mancata presentazione, incompletezza o altre irregolarità relative ai patti di integrità di cui all’art. 1, comma 17, l. n. 190/2012 – soccorso istruttorio – ammissibilità, Art. 83, comma 9, D.lgs. 50/2016”;</w:t>
      </w:r>
    </w:p>
    <w:p w:rsidR="001D4BDF" w:rsidRDefault="001D4BDF" w:rsidP="001D4BDF">
      <w:pPr>
        <w:numPr>
          <w:ilvl w:val="0"/>
          <w:numId w:val="1"/>
        </w:numPr>
        <w:tabs>
          <w:tab w:val="left" w:pos="150"/>
        </w:tabs>
        <w:spacing w:line="237"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Il Piano Triennale di Prevenzione della Corruzione (P.T.P.C) 2016 -2018 per le istituzioni scolastiche dell’ufficio Scolastico Regionale per la Calabria, pubblicato con nota Prot. 0009532 del 10-06-2016</w:t>
      </w:r>
    </w:p>
    <w:p w:rsidR="001D4BDF" w:rsidRDefault="001D4BDF" w:rsidP="001D4BDF">
      <w:pPr>
        <w:numPr>
          <w:ilvl w:val="0"/>
          <w:numId w:val="1"/>
        </w:numPr>
        <w:tabs>
          <w:tab w:val="left" w:pos="150"/>
        </w:tabs>
        <w:spacing w:line="237"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Il decreto del Presidente della Repubblica 16 aprile 2013, n. 62 con il quale è stato emanato il “Regolamento recante il codice di comportamento dei dipendenti pubblici”;</w:t>
      </w:r>
    </w:p>
    <w:p w:rsidR="001D4BDF" w:rsidRDefault="001D4BDF" w:rsidP="001D4BDF">
      <w:pPr>
        <w:spacing w:line="1" w:lineRule="exact"/>
        <w:rPr>
          <w:rFonts w:ascii="Times New Roman" w:eastAsia="Garamond" w:hAnsi="Times New Roman"/>
          <w:sz w:val="24"/>
          <w:szCs w:val="24"/>
          <w:highlight w:val="yellow"/>
          <w:lang w:eastAsia="it-IT"/>
        </w:rPr>
      </w:pPr>
    </w:p>
    <w:p w:rsidR="001D4BDF" w:rsidRDefault="001D4BDF" w:rsidP="001D4BDF">
      <w:pPr>
        <w:spacing w:line="158" w:lineRule="exact"/>
        <w:jc w:val="left"/>
        <w:rPr>
          <w:rFonts w:ascii="Times New Roman" w:eastAsia="Times New Roman" w:hAnsi="Times New Roman"/>
          <w:sz w:val="24"/>
          <w:szCs w:val="24"/>
          <w:lang w:eastAsia="it-IT"/>
        </w:rPr>
      </w:pPr>
    </w:p>
    <w:p w:rsidR="001D4BDF" w:rsidRDefault="001D4BDF" w:rsidP="001D4BDF">
      <w:pPr>
        <w:spacing w:line="0" w:lineRule="atLeast"/>
        <w:ind w:right="-23"/>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SI CONVIENE QUANTO SEGUE</w:t>
      </w:r>
    </w:p>
    <w:p w:rsidR="001D4BDF" w:rsidRDefault="001D4BDF" w:rsidP="001D4BDF">
      <w:pPr>
        <w:spacing w:line="0" w:lineRule="atLeast"/>
        <w:ind w:right="-23"/>
        <w:jc w:val="center"/>
        <w:rPr>
          <w:rFonts w:ascii="Times New Roman" w:eastAsia="Garamond" w:hAnsi="Times New Roman"/>
          <w:b/>
          <w:sz w:val="24"/>
          <w:szCs w:val="24"/>
          <w:lang w:eastAsia="it-IT"/>
        </w:rPr>
      </w:pPr>
    </w:p>
    <w:p w:rsidR="001D4BDF" w:rsidRDefault="001D4BDF" w:rsidP="001D4BDF">
      <w:pPr>
        <w:spacing w:line="225" w:lineRule="exact"/>
        <w:jc w:val="left"/>
        <w:rPr>
          <w:rFonts w:ascii="Times New Roman" w:eastAsia="Times New Roman" w:hAnsi="Times New Roman"/>
          <w:sz w:val="24"/>
          <w:szCs w:val="24"/>
          <w:lang w:eastAsia="it-IT"/>
        </w:rPr>
      </w:pPr>
    </w:p>
    <w:p w:rsidR="001D4BDF" w:rsidRDefault="001D4BDF" w:rsidP="001D4BDF">
      <w:pPr>
        <w:spacing w:line="0" w:lineRule="atLeast"/>
        <w:ind w:right="-3"/>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Articolo 1</w:t>
      </w:r>
    </w:p>
    <w:p w:rsidR="001D4BDF" w:rsidRDefault="001D4BDF" w:rsidP="001D4BDF">
      <w:pPr>
        <w:spacing w:line="227" w:lineRule="exact"/>
        <w:jc w:val="left"/>
        <w:rPr>
          <w:rFonts w:ascii="Times New Roman" w:eastAsia="Times New Roman" w:hAnsi="Times New Roman"/>
          <w:sz w:val="24"/>
          <w:szCs w:val="24"/>
          <w:lang w:eastAsia="it-IT"/>
        </w:rPr>
      </w:pPr>
    </w:p>
    <w:p w:rsidR="001D4BDF" w:rsidRDefault="001D4BDF" w:rsidP="001D4BDF">
      <w:pPr>
        <w:spacing w:line="252" w:lineRule="auto"/>
        <w:ind w:left="4" w:right="20"/>
        <w:jc w:val="left"/>
        <w:rPr>
          <w:rFonts w:ascii="Times New Roman" w:eastAsia="Garamond" w:hAnsi="Times New Roman"/>
          <w:sz w:val="24"/>
          <w:szCs w:val="24"/>
          <w:lang w:eastAsia="it-IT"/>
        </w:rPr>
      </w:pPr>
      <w:r>
        <w:rPr>
          <w:rFonts w:ascii="Times New Roman" w:eastAsia="Garamond" w:hAnsi="Times New Roman"/>
          <w:sz w:val="24"/>
          <w:szCs w:val="24"/>
          <w:lang w:eastAsia="it-IT"/>
        </w:rPr>
        <w:t xml:space="preserve">Il presente Patto d’integrità stabilisce la formale obbligazione della Società che, ai fini della partecipazione alla gara in oggetto, si impegna: </w:t>
      </w:r>
    </w:p>
    <w:p w:rsidR="001D4BDF" w:rsidRDefault="001D4BDF" w:rsidP="001D4BDF">
      <w:pPr>
        <w:spacing w:line="252" w:lineRule="auto"/>
        <w:ind w:left="4" w:right="20"/>
        <w:jc w:val="left"/>
        <w:rPr>
          <w:rFonts w:ascii="Times New Roman" w:eastAsia="Garamond" w:hAnsi="Times New Roman"/>
          <w:sz w:val="24"/>
          <w:szCs w:val="24"/>
          <w:lang w:eastAsia="it-IT"/>
        </w:rPr>
      </w:pPr>
    </w:p>
    <w:p w:rsidR="001D4BDF" w:rsidRDefault="001D4BDF" w:rsidP="001D4BDF">
      <w:pPr>
        <w:spacing w:line="2" w:lineRule="exact"/>
        <w:jc w:val="left"/>
        <w:rPr>
          <w:rFonts w:ascii="Times New Roman" w:eastAsia="Times New Roman" w:hAnsi="Times New Roman"/>
          <w:sz w:val="24"/>
          <w:szCs w:val="24"/>
          <w:lang w:eastAsia="it-IT"/>
        </w:rPr>
      </w:pPr>
    </w:p>
    <w:p w:rsidR="001D4BDF" w:rsidRDefault="001D4BDF" w:rsidP="001D4BDF">
      <w:pPr>
        <w:numPr>
          <w:ilvl w:val="0"/>
          <w:numId w:val="2"/>
        </w:numPr>
        <w:spacing w:line="244"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1D4BDF" w:rsidRDefault="001D4BDF" w:rsidP="001D4BDF">
      <w:pPr>
        <w:numPr>
          <w:ilvl w:val="0"/>
          <w:numId w:val="2"/>
        </w:numPr>
        <w:spacing w:line="244"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 xml:space="preserve"> a segnalare </w:t>
      </w:r>
      <w:proofErr w:type="gramStart"/>
      <w:r>
        <w:rPr>
          <w:rFonts w:ascii="Times New Roman" w:eastAsia="Garamond" w:hAnsi="Times New Roman"/>
          <w:sz w:val="24"/>
          <w:szCs w:val="24"/>
          <w:lang w:eastAsia="it-IT"/>
        </w:rPr>
        <w:t>alla  stazione</w:t>
      </w:r>
      <w:proofErr w:type="gramEnd"/>
      <w:r>
        <w:rPr>
          <w:rFonts w:ascii="Times New Roman" w:eastAsia="Garamond" w:hAnsi="Times New Roman"/>
          <w:sz w:val="24"/>
          <w:szCs w:val="24"/>
          <w:lang w:eastAsia="it-IT"/>
        </w:rPr>
        <w:t xml:space="preserv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1D4BDF" w:rsidRDefault="001D4BDF" w:rsidP="001D4BDF">
      <w:pPr>
        <w:spacing w:line="4" w:lineRule="exact"/>
        <w:rPr>
          <w:rFonts w:ascii="Times New Roman" w:eastAsia="Times New Roman" w:hAnsi="Times New Roman"/>
          <w:sz w:val="24"/>
          <w:szCs w:val="24"/>
          <w:lang w:eastAsia="it-IT"/>
        </w:rPr>
      </w:pPr>
    </w:p>
    <w:p w:rsidR="001D4BDF" w:rsidRDefault="001D4BDF" w:rsidP="001D4BDF">
      <w:pPr>
        <w:spacing w:line="29" w:lineRule="exact"/>
        <w:rPr>
          <w:rFonts w:ascii="Times New Roman" w:eastAsia="Times New Roman" w:hAnsi="Times New Roman"/>
          <w:sz w:val="24"/>
          <w:szCs w:val="24"/>
          <w:lang w:eastAsia="it-IT"/>
        </w:rPr>
      </w:pPr>
    </w:p>
    <w:p w:rsidR="001D4BDF" w:rsidRDefault="001D4BDF" w:rsidP="001D4BDF">
      <w:pPr>
        <w:numPr>
          <w:ilvl w:val="0"/>
          <w:numId w:val="2"/>
        </w:numPr>
        <w:spacing w:line="254"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ad assicurare di non trovarsi in situazioni di controllo o di collegamento (formale e/o sostanziale) con altri concorrenti e che non si è accordata e non si accorderà con altri partecipanti alla gara;</w:t>
      </w:r>
    </w:p>
    <w:p w:rsidR="001D4BDF" w:rsidRDefault="001D4BDF" w:rsidP="001D4BDF">
      <w:pPr>
        <w:spacing w:line="1" w:lineRule="exact"/>
        <w:rPr>
          <w:rFonts w:ascii="Times New Roman" w:eastAsia="Times New Roman" w:hAnsi="Times New Roman"/>
          <w:sz w:val="24"/>
          <w:szCs w:val="24"/>
          <w:lang w:eastAsia="it-IT"/>
        </w:rPr>
      </w:pPr>
    </w:p>
    <w:p w:rsidR="001D4BDF" w:rsidRDefault="001D4BDF" w:rsidP="001D4BDF">
      <w:pPr>
        <w:numPr>
          <w:ilvl w:val="0"/>
          <w:numId w:val="2"/>
        </w:numPr>
        <w:spacing w:line="252"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ad informare puntualmente tutto il personale, di cui si avvale, del presente Patto di integrità e degli obblighi in esso contenuti;</w:t>
      </w:r>
    </w:p>
    <w:p w:rsidR="001D4BDF" w:rsidRDefault="001D4BDF" w:rsidP="001D4BDF">
      <w:pPr>
        <w:spacing w:line="1" w:lineRule="exact"/>
        <w:rPr>
          <w:rFonts w:ascii="Times New Roman" w:eastAsia="Times New Roman" w:hAnsi="Times New Roman"/>
          <w:sz w:val="24"/>
          <w:szCs w:val="24"/>
          <w:lang w:eastAsia="it-IT"/>
        </w:rPr>
      </w:pPr>
    </w:p>
    <w:p w:rsidR="001D4BDF" w:rsidRDefault="001D4BDF" w:rsidP="001D4BDF">
      <w:pPr>
        <w:numPr>
          <w:ilvl w:val="0"/>
          <w:numId w:val="2"/>
        </w:numPr>
        <w:spacing w:line="273" w:lineRule="auto"/>
        <w:ind w:right="20"/>
        <w:jc w:val="left"/>
        <w:rPr>
          <w:rFonts w:ascii="Times New Roman" w:eastAsia="Garamond" w:hAnsi="Times New Roman"/>
          <w:sz w:val="24"/>
          <w:szCs w:val="24"/>
          <w:lang w:eastAsia="it-IT"/>
        </w:rPr>
      </w:pPr>
      <w:r>
        <w:rPr>
          <w:rFonts w:ascii="Times New Roman" w:eastAsia="Garamond" w:hAnsi="Times New Roman"/>
          <w:sz w:val="24"/>
          <w:szCs w:val="24"/>
          <w:lang w:eastAsia="it-IT"/>
        </w:rPr>
        <w:t>a vigilare affinché gli impegni sopra indicati siano osservati da tutti i collaboratori e dipendenti nell’esercizio dei compiti loro assegnati;</w:t>
      </w:r>
    </w:p>
    <w:p w:rsidR="001D4BDF" w:rsidRDefault="001D4BDF" w:rsidP="001D4BDF">
      <w:pPr>
        <w:numPr>
          <w:ilvl w:val="0"/>
          <w:numId w:val="2"/>
        </w:numPr>
        <w:spacing w:line="271" w:lineRule="auto"/>
        <w:jc w:val="left"/>
        <w:rPr>
          <w:rFonts w:ascii="Times New Roman" w:eastAsia="Garamond" w:hAnsi="Times New Roman"/>
          <w:sz w:val="24"/>
          <w:szCs w:val="24"/>
          <w:lang w:eastAsia="it-IT"/>
        </w:rPr>
      </w:pPr>
      <w:r>
        <w:rPr>
          <w:rFonts w:ascii="Times New Roman" w:eastAsia="Garamond" w:hAnsi="Times New Roman"/>
          <w:sz w:val="24"/>
          <w:szCs w:val="24"/>
          <w:lang w:eastAsia="it-IT"/>
        </w:rPr>
        <w:t>a denunciare alla Pubblica Autorità competente ogni irregolarità o distorsione di cui sia venuta a conoscenza per quanto attiene l’attività di cui all’oggetto della gara in causa.</w:t>
      </w:r>
    </w:p>
    <w:p w:rsidR="001D4BDF" w:rsidRDefault="001D4BDF" w:rsidP="001D4BDF">
      <w:pPr>
        <w:spacing w:line="164" w:lineRule="exact"/>
        <w:jc w:val="left"/>
        <w:rPr>
          <w:rFonts w:ascii="Times New Roman" w:eastAsia="Times New Roman" w:hAnsi="Times New Roman"/>
          <w:sz w:val="24"/>
          <w:szCs w:val="24"/>
          <w:lang w:eastAsia="it-IT"/>
        </w:rPr>
      </w:pPr>
    </w:p>
    <w:p w:rsidR="001D4BDF" w:rsidRDefault="001D4BDF" w:rsidP="001D4BDF">
      <w:pPr>
        <w:spacing w:line="0" w:lineRule="atLeast"/>
        <w:ind w:right="-19"/>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Articolo 2</w:t>
      </w:r>
    </w:p>
    <w:p w:rsidR="001D4BDF" w:rsidRDefault="001D4BDF" w:rsidP="001D4BDF">
      <w:pPr>
        <w:spacing w:line="227" w:lineRule="exact"/>
        <w:jc w:val="left"/>
        <w:rPr>
          <w:rFonts w:ascii="Times New Roman" w:eastAsia="Times New Roman" w:hAnsi="Times New Roman"/>
          <w:sz w:val="24"/>
          <w:szCs w:val="24"/>
          <w:lang w:eastAsia="it-IT"/>
        </w:rPr>
      </w:pPr>
    </w:p>
    <w:p w:rsidR="001D4BDF" w:rsidRDefault="001D4BDF" w:rsidP="001D4BDF">
      <w:pPr>
        <w:spacing w:line="252" w:lineRule="auto"/>
        <w:rPr>
          <w:rFonts w:ascii="Times New Roman" w:eastAsia="Garamond" w:hAnsi="Times New Roman"/>
          <w:sz w:val="24"/>
          <w:szCs w:val="24"/>
          <w:lang w:eastAsia="it-IT"/>
        </w:rPr>
      </w:pPr>
      <w:r>
        <w:rPr>
          <w:rFonts w:ascii="Times New Roman" w:eastAsia="Garamond" w:hAnsi="Times New Roman"/>
          <w:sz w:val="24"/>
          <w:szCs w:val="24"/>
          <w:lang w:eastAsia="it-IT"/>
        </w:rPr>
        <w:t>La società, sin d’ora, accetta che nel caso di mancato rispetto degli impegni anticorruzione assunti con il presente Patto di integrità, comunque accertato dall’Amministrazione, potranno essere applicate le seguenti sanzioni:</w:t>
      </w:r>
    </w:p>
    <w:p w:rsidR="001D4BDF" w:rsidRDefault="001D4BDF" w:rsidP="001D4BDF">
      <w:pPr>
        <w:spacing w:line="2" w:lineRule="exact"/>
        <w:rPr>
          <w:rFonts w:ascii="Times New Roman" w:eastAsia="Times New Roman" w:hAnsi="Times New Roman"/>
          <w:sz w:val="24"/>
          <w:szCs w:val="24"/>
          <w:lang w:eastAsia="it-IT"/>
        </w:rPr>
      </w:pPr>
    </w:p>
    <w:p w:rsidR="001D4BDF" w:rsidRDefault="001D4BDF" w:rsidP="001D4BDF">
      <w:pPr>
        <w:numPr>
          <w:ilvl w:val="0"/>
          <w:numId w:val="3"/>
        </w:numPr>
        <w:spacing w:line="0" w:lineRule="atLeast"/>
        <w:jc w:val="left"/>
        <w:rPr>
          <w:rFonts w:ascii="Times New Roman" w:eastAsia="Garamond" w:hAnsi="Times New Roman"/>
          <w:sz w:val="24"/>
          <w:szCs w:val="24"/>
          <w:lang w:eastAsia="it-IT"/>
        </w:rPr>
      </w:pPr>
      <w:r>
        <w:rPr>
          <w:rFonts w:ascii="Times New Roman" w:eastAsia="Garamond" w:hAnsi="Times New Roman"/>
          <w:sz w:val="24"/>
          <w:szCs w:val="24"/>
          <w:lang w:eastAsia="it-IT"/>
        </w:rPr>
        <w:t>esclusione del concorrente dalla gara;</w:t>
      </w:r>
    </w:p>
    <w:p w:rsidR="001D4BDF" w:rsidRDefault="001D4BDF" w:rsidP="001D4BDF">
      <w:pPr>
        <w:spacing w:line="32" w:lineRule="exact"/>
        <w:rPr>
          <w:rFonts w:ascii="Times New Roman" w:eastAsia="Times New Roman" w:hAnsi="Times New Roman"/>
          <w:sz w:val="24"/>
          <w:szCs w:val="24"/>
          <w:lang w:eastAsia="it-IT"/>
        </w:rPr>
      </w:pPr>
    </w:p>
    <w:p w:rsidR="001D4BDF" w:rsidRDefault="001D4BDF" w:rsidP="001D4BDF">
      <w:pPr>
        <w:numPr>
          <w:ilvl w:val="0"/>
          <w:numId w:val="3"/>
        </w:numPr>
        <w:spacing w:line="268" w:lineRule="auto"/>
        <w:ind w:right="1540"/>
        <w:jc w:val="left"/>
        <w:rPr>
          <w:rFonts w:ascii="Times New Roman" w:eastAsia="Garamond" w:hAnsi="Times New Roman"/>
          <w:sz w:val="24"/>
          <w:szCs w:val="24"/>
          <w:lang w:eastAsia="it-IT"/>
        </w:rPr>
      </w:pPr>
      <w:r>
        <w:rPr>
          <w:rFonts w:ascii="Times New Roman" w:eastAsia="Garamond" w:hAnsi="Times New Roman"/>
          <w:sz w:val="24"/>
          <w:szCs w:val="24"/>
          <w:lang w:eastAsia="it-IT"/>
        </w:rPr>
        <w:t>escussione della cauzione di validità dell’offerta; risoluzione del contratto;</w:t>
      </w:r>
    </w:p>
    <w:p w:rsidR="001D4BDF" w:rsidRDefault="001D4BDF" w:rsidP="001D4BDF">
      <w:pPr>
        <w:spacing w:line="1" w:lineRule="exact"/>
        <w:rPr>
          <w:rFonts w:ascii="Times New Roman" w:eastAsia="Times New Roman" w:hAnsi="Times New Roman"/>
          <w:sz w:val="24"/>
          <w:szCs w:val="24"/>
          <w:lang w:eastAsia="it-IT"/>
        </w:rPr>
      </w:pPr>
    </w:p>
    <w:p w:rsidR="001D4BDF" w:rsidRDefault="001D4BDF" w:rsidP="001D4BDF">
      <w:pPr>
        <w:numPr>
          <w:ilvl w:val="0"/>
          <w:numId w:val="3"/>
        </w:numPr>
        <w:spacing w:line="0" w:lineRule="atLeast"/>
        <w:jc w:val="left"/>
        <w:rPr>
          <w:rFonts w:ascii="Times New Roman" w:eastAsia="Garamond" w:hAnsi="Times New Roman"/>
          <w:sz w:val="24"/>
          <w:szCs w:val="24"/>
          <w:lang w:eastAsia="it-IT"/>
        </w:rPr>
      </w:pPr>
      <w:r>
        <w:rPr>
          <w:rFonts w:ascii="Times New Roman" w:eastAsia="Garamond" w:hAnsi="Times New Roman"/>
          <w:sz w:val="24"/>
          <w:szCs w:val="24"/>
          <w:lang w:eastAsia="it-IT"/>
        </w:rPr>
        <w:t>escussione della cauzione definitiva di buona esecuzione del contratto.</w:t>
      </w:r>
    </w:p>
    <w:p w:rsidR="001D4BDF" w:rsidRDefault="001D4BDF" w:rsidP="001D4BDF">
      <w:pPr>
        <w:spacing w:line="223" w:lineRule="exact"/>
        <w:rPr>
          <w:rFonts w:ascii="Times New Roman" w:eastAsia="Times New Roman" w:hAnsi="Times New Roman"/>
          <w:sz w:val="24"/>
          <w:szCs w:val="24"/>
          <w:lang w:eastAsia="it-IT"/>
        </w:rPr>
      </w:pPr>
    </w:p>
    <w:p w:rsidR="001D4BDF" w:rsidRDefault="001D4BDF" w:rsidP="001D4BDF">
      <w:pPr>
        <w:spacing w:line="0" w:lineRule="atLeast"/>
        <w:ind w:right="-19"/>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Articolo 3</w:t>
      </w:r>
    </w:p>
    <w:p w:rsidR="001D4BDF" w:rsidRDefault="001D4BDF" w:rsidP="001D4BDF">
      <w:pPr>
        <w:spacing w:line="227" w:lineRule="exact"/>
        <w:jc w:val="left"/>
        <w:rPr>
          <w:rFonts w:ascii="Times New Roman" w:eastAsia="Times New Roman" w:hAnsi="Times New Roman"/>
          <w:sz w:val="24"/>
          <w:szCs w:val="24"/>
          <w:lang w:eastAsia="it-IT"/>
        </w:rPr>
      </w:pPr>
    </w:p>
    <w:p w:rsidR="001D4BDF" w:rsidRDefault="001D4BDF" w:rsidP="001D4BDF">
      <w:pPr>
        <w:spacing w:line="256" w:lineRule="auto"/>
        <w:rPr>
          <w:rFonts w:ascii="Times New Roman" w:eastAsia="Times New Roman" w:hAnsi="Times New Roman"/>
          <w:sz w:val="24"/>
          <w:szCs w:val="24"/>
          <w:lang w:eastAsia="it-IT"/>
        </w:rPr>
      </w:pPr>
      <w:r>
        <w:rPr>
          <w:rFonts w:ascii="Times New Roman" w:eastAsia="Garamond" w:hAnsi="Times New Roman"/>
          <w:sz w:val="24"/>
          <w:szCs w:val="24"/>
          <w:lang w:eastAsia="it-IT"/>
        </w:rPr>
        <w:t>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1D4BDF" w:rsidRDefault="001D4BDF" w:rsidP="001D4BDF">
      <w:pPr>
        <w:spacing w:line="0" w:lineRule="atLeast"/>
        <w:ind w:right="-19"/>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Articolo 4</w:t>
      </w:r>
    </w:p>
    <w:p w:rsidR="001D4BDF" w:rsidRDefault="001D4BDF" w:rsidP="001D4BDF">
      <w:pPr>
        <w:spacing w:line="227" w:lineRule="exact"/>
        <w:jc w:val="left"/>
        <w:rPr>
          <w:rFonts w:ascii="Times New Roman" w:eastAsia="Times New Roman" w:hAnsi="Times New Roman"/>
          <w:sz w:val="24"/>
          <w:szCs w:val="24"/>
          <w:lang w:eastAsia="it-IT"/>
        </w:rPr>
      </w:pPr>
    </w:p>
    <w:p w:rsidR="001D4BDF" w:rsidRDefault="001D4BDF" w:rsidP="001D4BDF">
      <w:pPr>
        <w:spacing w:line="249" w:lineRule="auto"/>
        <w:rPr>
          <w:rFonts w:ascii="Times New Roman" w:eastAsia="Garamond" w:hAnsi="Times New Roman"/>
          <w:sz w:val="24"/>
          <w:szCs w:val="24"/>
          <w:lang w:eastAsia="it-IT"/>
        </w:rPr>
      </w:pPr>
      <w:r>
        <w:rPr>
          <w:rFonts w:ascii="Times New Roman" w:eastAsia="Garamond" w:hAnsi="Times New Roman"/>
          <w:sz w:val="24"/>
          <w:szCs w:val="24"/>
          <w:lang w:eastAsia="it-IT"/>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w:t>
      </w:r>
    </w:p>
    <w:p w:rsidR="001D4BDF" w:rsidRDefault="001D4BDF" w:rsidP="001D4BDF">
      <w:pPr>
        <w:spacing w:line="181" w:lineRule="exact"/>
        <w:jc w:val="left"/>
        <w:rPr>
          <w:rFonts w:ascii="Times New Roman" w:eastAsia="Times New Roman" w:hAnsi="Times New Roman"/>
          <w:sz w:val="24"/>
          <w:szCs w:val="24"/>
          <w:lang w:eastAsia="it-IT"/>
        </w:rPr>
      </w:pPr>
    </w:p>
    <w:p w:rsidR="001D4BDF" w:rsidRDefault="001D4BDF" w:rsidP="001D4BDF">
      <w:pPr>
        <w:spacing w:line="0" w:lineRule="atLeast"/>
        <w:ind w:right="-19"/>
        <w:jc w:val="center"/>
        <w:rPr>
          <w:rFonts w:ascii="Times New Roman" w:eastAsia="Garamond" w:hAnsi="Times New Roman"/>
          <w:b/>
          <w:sz w:val="24"/>
          <w:szCs w:val="24"/>
          <w:lang w:eastAsia="it-IT"/>
        </w:rPr>
      </w:pPr>
      <w:r>
        <w:rPr>
          <w:rFonts w:ascii="Times New Roman" w:eastAsia="Garamond" w:hAnsi="Times New Roman"/>
          <w:b/>
          <w:sz w:val="24"/>
          <w:szCs w:val="24"/>
          <w:lang w:eastAsia="it-IT"/>
        </w:rPr>
        <w:t>Articolo 5</w:t>
      </w:r>
    </w:p>
    <w:p w:rsidR="001D4BDF" w:rsidRDefault="001D4BDF" w:rsidP="001D4BDF">
      <w:pPr>
        <w:spacing w:line="227" w:lineRule="exact"/>
        <w:jc w:val="left"/>
        <w:rPr>
          <w:rFonts w:ascii="Times New Roman" w:eastAsia="Times New Roman" w:hAnsi="Times New Roman"/>
          <w:sz w:val="24"/>
          <w:szCs w:val="24"/>
          <w:lang w:eastAsia="it-IT"/>
        </w:rPr>
      </w:pPr>
    </w:p>
    <w:p w:rsidR="001D4BDF" w:rsidRDefault="001D4BDF" w:rsidP="001D4BDF">
      <w:pPr>
        <w:spacing w:line="273" w:lineRule="auto"/>
        <w:rPr>
          <w:rFonts w:ascii="Times New Roman" w:eastAsia="Garamond" w:hAnsi="Times New Roman"/>
          <w:sz w:val="24"/>
          <w:szCs w:val="24"/>
          <w:lang w:eastAsia="it-IT"/>
        </w:rPr>
      </w:pPr>
      <w:r>
        <w:rPr>
          <w:rFonts w:ascii="Times New Roman" w:eastAsia="Garamond" w:hAnsi="Times New Roman"/>
          <w:sz w:val="24"/>
          <w:szCs w:val="24"/>
          <w:lang w:eastAsia="it-IT"/>
        </w:rPr>
        <w:t>Ogni controversia relativa all’interpretazione ed esecuzione del Patto d’integrità fra la stazione appaltante ed i concorrenti e tra gli stessi concorrenti sarà risolta dall’Autorità Giudiziaria competente.</w:t>
      </w:r>
    </w:p>
    <w:p w:rsidR="001D4BDF" w:rsidRDefault="001D4BDF" w:rsidP="001D4BDF">
      <w:pPr>
        <w:spacing w:line="384" w:lineRule="exact"/>
        <w:jc w:val="left"/>
        <w:rPr>
          <w:rFonts w:ascii="Times New Roman" w:eastAsia="Times New Roman" w:hAnsi="Times New Roman"/>
          <w:sz w:val="24"/>
          <w:szCs w:val="24"/>
          <w:lang w:eastAsia="it-IT"/>
        </w:rPr>
      </w:pPr>
    </w:p>
    <w:p w:rsidR="001D4BDF" w:rsidRDefault="001D4BDF" w:rsidP="001D4BDF">
      <w:pPr>
        <w:spacing w:line="0" w:lineRule="atLeast"/>
        <w:jc w:val="left"/>
        <w:rPr>
          <w:rFonts w:ascii="Times New Roman" w:eastAsia="Garamond" w:hAnsi="Times New Roman"/>
          <w:sz w:val="24"/>
          <w:szCs w:val="24"/>
          <w:lang w:eastAsia="it-IT"/>
        </w:rPr>
      </w:pPr>
      <w:r>
        <w:rPr>
          <w:rFonts w:ascii="Times New Roman" w:eastAsia="Garamond" w:hAnsi="Times New Roman"/>
          <w:sz w:val="24"/>
          <w:szCs w:val="24"/>
          <w:lang w:eastAsia="it-IT"/>
        </w:rPr>
        <w:t>Luogo e data ………</w:t>
      </w:r>
      <w:proofErr w:type="gramStart"/>
      <w:r>
        <w:rPr>
          <w:rFonts w:ascii="Times New Roman" w:eastAsia="Garamond" w:hAnsi="Times New Roman"/>
          <w:sz w:val="24"/>
          <w:szCs w:val="24"/>
          <w:lang w:eastAsia="it-IT"/>
        </w:rPr>
        <w:t>…….</w:t>
      </w:r>
      <w:proofErr w:type="gramEnd"/>
      <w:r>
        <w:rPr>
          <w:rFonts w:ascii="Times New Roman" w:eastAsia="Garamond" w:hAnsi="Times New Roman"/>
          <w:sz w:val="24"/>
          <w:szCs w:val="24"/>
          <w:lang w:eastAsia="it-IT"/>
        </w:rPr>
        <w:t>…………….  …………………………..</w:t>
      </w:r>
    </w:p>
    <w:p w:rsidR="001D4BDF" w:rsidRDefault="001D4BDF" w:rsidP="001D4BDF">
      <w:pPr>
        <w:spacing w:line="0" w:lineRule="atLeast"/>
        <w:jc w:val="left"/>
        <w:rPr>
          <w:rFonts w:ascii="Times New Roman" w:eastAsia="Garamond" w:hAnsi="Times New Roman"/>
          <w:sz w:val="24"/>
          <w:szCs w:val="24"/>
          <w:lang w:eastAsia="it-IT"/>
        </w:rPr>
      </w:pPr>
    </w:p>
    <w:p w:rsidR="00FE5A23" w:rsidRDefault="001D4BDF" w:rsidP="001D4BDF">
      <w:pPr>
        <w:autoSpaceDE w:val="0"/>
        <w:autoSpaceDN w:val="0"/>
        <w:adjustRightInd w:val="0"/>
        <w:spacing w:before="240"/>
        <w:jc w:val="left"/>
        <w:rPr>
          <w:rFonts w:ascii="Times New Roman" w:eastAsia="Garamond" w:hAnsi="Times New Roman"/>
          <w:sz w:val="24"/>
          <w:szCs w:val="24"/>
          <w:lang w:eastAsia="it-IT"/>
        </w:rPr>
      </w:pPr>
      <w:r>
        <w:rPr>
          <w:rFonts w:ascii="Times New Roman" w:eastAsia="Garamond" w:hAnsi="Times New Roman"/>
          <w:sz w:val="24"/>
          <w:szCs w:val="24"/>
          <w:lang w:eastAsia="it-IT"/>
        </w:rPr>
        <w:t>PER LA SOCIETA’</w:t>
      </w:r>
      <w:r>
        <w:rPr>
          <w:rFonts w:ascii="Times New Roman" w:eastAsia="Garamond" w:hAnsi="Times New Roman"/>
          <w:sz w:val="24"/>
          <w:szCs w:val="24"/>
          <w:lang w:eastAsia="it-IT"/>
        </w:rPr>
        <w:tab/>
        <w:t xml:space="preserve">              </w:t>
      </w:r>
      <w:r w:rsidR="00FE5A23">
        <w:rPr>
          <w:rFonts w:ascii="Times New Roman" w:eastAsia="Garamond" w:hAnsi="Times New Roman"/>
          <w:sz w:val="24"/>
          <w:szCs w:val="24"/>
          <w:lang w:eastAsia="it-IT"/>
        </w:rPr>
        <w:t xml:space="preserve">                                                                  Per L’Istituzione Scolastica</w:t>
      </w:r>
      <w:r>
        <w:rPr>
          <w:rFonts w:ascii="Times New Roman" w:eastAsia="Garamond" w:hAnsi="Times New Roman"/>
          <w:sz w:val="24"/>
          <w:szCs w:val="24"/>
          <w:lang w:eastAsia="it-IT"/>
        </w:rPr>
        <w:t xml:space="preserve"> </w:t>
      </w:r>
    </w:p>
    <w:p w:rsidR="00FE5A23" w:rsidRDefault="00FE5A23" w:rsidP="00FE5A23">
      <w:pPr>
        <w:autoSpaceDE w:val="0"/>
        <w:autoSpaceDN w:val="0"/>
        <w:adjustRightInd w:val="0"/>
        <w:jc w:val="left"/>
        <w:rPr>
          <w:rFonts w:ascii="Times New Roman" w:eastAsia="Garamond" w:hAnsi="Times New Roman"/>
          <w:sz w:val="24"/>
          <w:szCs w:val="24"/>
          <w:lang w:eastAsia="it-IT"/>
        </w:rPr>
      </w:pPr>
      <w:r>
        <w:rPr>
          <w:rFonts w:ascii="Times New Roman" w:eastAsia="Garamond" w:hAnsi="Times New Roman"/>
          <w:sz w:val="24"/>
          <w:szCs w:val="24"/>
          <w:lang w:eastAsia="it-IT"/>
        </w:rPr>
        <w:t xml:space="preserve">                                                                                                                      Il Dirigente Scolastico </w:t>
      </w:r>
    </w:p>
    <w:p w:rsidR="00FE5A23" w:rsidRDefault="00FE5A23" w:rsidP="00FE5A23">
      <w:pPr>
        <w:autoSpaceDE w:val="0"/>
        <w:autoSpaceDN w:val="0"/>
        <w:adjustRightInd w:val="0"/>
        <w:jc w:val="left"/>
        <w:rPr>
          <w:rFonts w:ascii="Times New Roman" w:eastAsia="Garamond" w:hAnsi="Times New Roman"/>
          <w:sz w:val="24"/>
          <w:szCs w:val="24"/>
          <w:lang w:eastAsia="it-IT"/>
        </w:rPr>
      </w:pPr>
      <w:r>
        <w:rPr>
          <w:rFonts w:ascii="Times New Roman" w:eastAsia="Garamond" w:hAnsi="Times New Roman"/>
          <w:sz w:val="24"/>
          <w:szCs w:val="24"/>
          <w:lang w:eastAsia="it-IT"/>
        </w:rPr>
        <w:t xml:space="preserve">                                                                                                           Dott.ssa Consolata Irene </w:t>
      </w:r>
      <w:proofErr w:type="spellStart"/>
      <w:r>
        <w:rPr>
          <w:rFonts w:ascii="Times New Roman" w:eastAsia="Garamond" w:hAnsi="Times New Roman"/>
          <w:sz w:val="24"/>
          <w:szCs w:val="24"/>
          <w:lang w:eastAsia="it-IT"/>
        </w:rPr>
        <w:t>Mafrici</w:t>
      </w:r>
      <w:proofErr w:type="spellEnd"/>
      <w:r w:rsidR="001D4BDF">
        <w:rPr>
          <w:rFonts w:ascii="Times New Roman" w:eastAsia="Garamond" w:hAnsi="Times New Roman"/>
          <w:sz w:val="24"/>
          <w:szCs w:val="24"/>
          <w:lang w:eastAsia="it-IT"/>
        </w:rPr>
        <w:t xml:space="preserve">                                                                          </w:t>
      </w:r>
    </w:p>
    <w:p w:rsidR="001D4BDF" w:rsidRDefault="001D4BDF" w:rsidP="00FE5A23">
      <w:pPr>
        <w:autoSpaceDE w:val="0"/>
        <w:autoSpaceDN w:val="0"/>
        <w:adjustRightInd w:val="0"/>
        <w:spacing w:before="240"/>
        <w:jc w:val="center"/>
        <w:rPr>
          <w:rFonts w:ascii="Times New Roman" w:eastAsia="Times New Roman" w:hAnsi="Times New Roman"/>
          <w:smallCaps/>
          <w:sz w:val="24"/>
          <w:szCs w:val="24"/>
          <w:lang w:eastAsia="it-IT"/>
        </w:rPr>
      </w:pPr>
      <w:bookmarkStart w:id="0" w:name="_GoBack"/>
      <w:bookmarkEnd w:id="0"/>
    </w:p>
    <w:p w:rsidR="001D4BDF" w:rsidRDefault="001D4BDF" w:rsidP="00FE5A23">
      <w:pPr>
        <w:spacing w:line="0" w:lineRule="atLeast"/>
        <w:jc w:val="left"/>
        <w:rPr>
          <w:rFonts w:ascii="Times New Roman" w:eastAsia="Garamond" w:hAnsi="Times New Roman"/>
          <w:sz w:val="24"/>
          <w:szCs w:val="24"/>
          <w:lang w:eastAsia="it-IT"/>
        </w:rPr>
      </w:pPr>
    </w:p>
    <w:p w:rsidR="001D4BDF" w:rsidRDefault="001D4BDF" w:rsidP="001D4BDF">
      <w:pPr>
        <w:autoSpaceDE w:val="0"/>
        <w:autoSpaceDN w:val="0"/>
        <w:adjustRightInd w:val="0"/>
        <w:ind w:left="6379"/>
        <w:jc w:val="center"/>
        <w:rPr>
          <w:rFonts w:ascii="Times New Roman" w:eastAsia="Times New Roman" w:hAnsi="Times New Roman"/>
          <w:smallCaps/>
          <w:sz w:val="24"/>
          <w:szCs w:val="24"/>
        </w:rPr>
      </w:pPr>
    </w:p>
    <w:p w:rsidR="000F7D9A" w:rsidRDefault="000F7D9A"/>
    <w:sectPr w:rsidR="000F7D9A">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D6D" w:rsidRDefault="00496D6D" w:rsidP="00FF3746">
      <w:r>
        <w:separator/>
      </w:r>
    </w:p>
  </w:endnote>
  <w:endnote w:type="continuationSeparator" w:id="0">
    <w:p w:rsidR="00496D6D" w:rsidRDefault="00496D6D" w:rsidP="00FF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D6D" w:rsidRDefault="00496D6D" w:rsidP="00FF3746">
      <w:r>
        <w:separator/>
      </w:r>
    </w:p>
  </w:footnote>
  <w:footnote w:type="continuationSeparator" w:id="0">
    <w:p w:rsidR="00496D6D" w:rsidRDefault="00496D6D" w:rsidP="00FF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46" w:rsidRDefault="00FF3746">
    <w:pPr>
      <w:pStyle w:val="Intestazione"/>
    </w:pPr>
    <w:r w:rsidRPr="00A760E8">
      <w:rPr>
        <w:rFonts w:ascii="Times New Roman" w:hAnsi="Times New Roman"/>
        <w:noProof/>
        <w:lang w:eastAsia="it-IT"/>
      </w:rPr>
      <w:drawing>
        <wp:inline distT="0" distB="0" distL="0" distR="0" wp14:anchorId="46AFC3BC" wp14:editId="5FF4D39E">
          <wp:extent cx="6120130" cy="11842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84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D396E97"/>
    <w:multiLevelType w:val="hybridMultilevel"/>
    <w:tmpl w:val="F7FC38E6"/>
    <w:lvl w:ilvl="0" w:tplc="04100001">
      <w:start w:val="1"/>
      <w:numFmt w:val="bullet"/>
      <w:lvlText w:val=""/>
      <w:lvlJc w:val="left"/>
      <w:pPr>
        <w:ind w:left="1444" w:hanging="360"/>
      </w:pPr>
      <w:rPr>
        <w:rFonts w:ascii="Symbol" w:hAnsi="Symbol" w:hint="default"/>
      </w:rPr>
    </w:lvl>
    <w:lvl w:ilvl="1" w:tplc="04100003">
      <w:start w:val="1"/>
      <w:numFmt w:val="bullet"/>
      <w:lvlText w:val="o"/>
      <w:lvlJc w:val="left"/>
      <w:pPr>
        <w:ind w:left="2164" w:hanging="360"/>
      </w:pPr>
      <w:rPr>
        <w:rFonts w:ascii="Courier New" w:hAnsi="Courier New" w:cs="Courier New" w:hint="default"/>
      </w:rPr>
    </w:lvl>
    <w:lvl w:ilvl="2" w:tplc="04100005">
      <w:start w:val="1"/>
      <w:numFmt w:val="bullet"/>
      <w:lvlText w:val=""/>
      <w:lvlJc w:val="left"/>
      <w:pPr>
        <w:ind w:left="2884" w:hanging="360"/>
      </w:pPr>
      <w:rPr>
        <w:rFonts w:ascii="Wingdings" w:hAnsi="Wingdings" w:hint="default"/>
      </w:rPr>
    </w:lvl>
    <w:lvl w:ilvl="3" w:tplc="04100001">
      <w:start w:val="1"/>
      <w:numFmt w:val="bullet"/>
      <w:lvlText w:val=""/>
      <w:lvlJc w:val="left"/>
      <w:pPr>
        <w:ind w:left="3604" w:hanging="360"/>
      </w:pPr>
      <w:rPr>
        <w:rFonts w:ascii="Symbol" w:hAnsi="Symbol" w:hint="default"/>
      </w:rPr>
    </w:lvl>
    <w:lvl w:ilvl="4" w:tplc="04100003">
      <w:start w:val="1"/>
      <w:numFmt w:val="bullet"/>
      <w:lvlText w:val="o"/>
      <w:lvlJc w:val="left"/>
      <w:pPr>
        <w:ind w:left="4324" w:hanging="360"/>
      </w:pPr>
      <w:rPr>
        <w:rFonts w:ascii="Courier New" w:hAnsi="Courier New" w:cs="Courier New" w:hint="default"/>
      </w:rPr>
    </w:lvl>
    <w:lvl w:ilvl="5" w:tplc="04100005">
      <w:start w:val="1"/>
      <w:numFmt w:val="bullet"/>
      <w:lvlText w:val=""/>
      <w:lvlJc w:val="left"/>
      <w:pPr>
        <w:ind w:left="5044" w:hanging="360"/>
      </w:pPr>
      <w:rPr>
        <w:rFonts w:ascii="Wingdings" w:hAnsi="Wingdings" w:hint="default"/>
      </w:rPr>
    </w:lvl>
    <w:lvl w:ilvl="6" w:tplc="04100001">
      <w:start w:val="1"/>
      <w:numFmt w:val="bullet"/>
      <w:lvlText w:val=""/>
      <w:lvlJc w:val="left"/>
      <w:pPr>
        <w:ind w:left="5764" w:hanging="360"/>
      </w:pPr>
      <w:rPr>
        <w:rFonts w:ascii="Symbol" w:hAnsi="Symbol" w:hint="default"/>
      </w:rPr>
    </w:lvl>
    <w:lvl w:ilvl="7" w:tplc="04100003">
      <w:start w:val="1"/>
      <w:numFmt w:val="bullet"/>
      <w:lvlText w:val="o"/>
      <w:lvlJc w:val="left"/>
      <w:pPr>
        <w:ind w:left="6484" w:hanging="360"/>
      </w:pPr>
      <w:rPr>
        <w:rFonts w:ascii="Courier New" w:hAnsi="Courier New" w:cs="Courier New" w:hint="default"/>
      </w:rPr>
    </w:lvl>
    <w:lvl w:ilvl="8" w:tplc="04100005">
      <w:start w:val="1"/>
      <w:numFmt w:val="bullet"/>
      <w:lvlText w:val=""/>
      <w:lvlJc w:val="left"/>
      <w:pPr>
        <w:ind w:left="7204" w:hanging="360"/>
      </w:pPr>
      <w:rPr>
        <w:rFonts w:ascii="Wingdings" w:hAnsi="Wingdings" w:hint="default"/>
      </w:rPr>
    </w:lvl>
  </w:abstractNum>
  <w:abstractNum w:abstractNumId="2" w15:restartNumberingAfterBreak="0">
    <w:nsid w:val="2D0E312A"/>
    <w:multiLevelType w:val="hybridMultilevel"/>
    <w:tmpl w:val="EA9040F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D9"/>
    <w:rsid w:val="000F7D9A"/>
    <w:rsid w:val="001D4BDF"/>
    <w:rsid w:val="0048554C"/>
    <w:rsid w:val="00496D6D"/>
    <w:rsid w:val="006F45BB"/>
    <w:rsid w:val="007F68BE"/>
    <w:rsid w:val="00BA4E9C"/>
    <w:rsid w:val="00BD5AAF"/>
    <w:rsid w:val="00C83109"/>
    <w:rsid w:val="00D75CCB"/>
    <w:rsid w:val="00F944D9"/>
    <w:rsid w:val="00FE5A23"/>
    <w:rsid w:val="00FF3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AB58"/>
  <w15:chartTrackingRefBased/>
  <w15:docId w15:val="{A95AA5A2-D767-40A4-B879-68495E8F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4BDF"/>
    <w:pPr>
      <w:spacing w:after="0" w:line="240"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1D4BD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D4BDF"/>
    <w:rPr>
      <w:rFonts w:ascii="Calibri" w:eastAsia="Calibri" w:hAnsi="Calibri" w:cs="Times New Roman"/>
    </w:rPr>
  </w:style>
  <w:style w:type="paragraph" w:styleId="Intestazione">
    <w:name w:val="header"/>
    <w:basedOn w:val="Normale"/>
    <w:link w:val="IntestazioneCarattere"/>
    <w:uiPriority w:val="99"/>
    <w:unhideWhenUsed/>
    <w:rsid w:val="00FF3746"/>
    <w:pPr>
      <w:tabs>
        <w:tab w:val="center" w:pos="4819"/>
        <w:tab w:val="right" w:pos="9638"/>
      </w:tabs>
    </w:pPr>
  </w:style>
  <w:style w:type="character" w:customStyle="1" w:styleId="IntestazioneCarattere">
    <w:name w:val="Intestazione Carattere"/>
    <w:basedOn w:val="Carpredefinitoparagrafo"/>
    <w:link w:val="Intestazione"/>
    <w:uiPriority w:val="99"/>
    <w:rsid w:val="00FF3746"/>
    <w:rPr>
      <w:rFonts w:ascii="Calibri" w:eastAsia="Calibri" w:hAnsi="Calibri" w:cs="Times New Roman"/>
    </w:rPr>
  </w:style>
  <w:style w:type="paragraph" w:styleId="Pidipagina">
    <w:name w:val="footer"/>
    <w:basedOn w:val="Normale"/>
    <w:link w:val="PidipaginaCarattere"/>
    <w:uiPriority w:val="99"/>
    <w:unhideWhenUsed/>
    <w:rsid w:val="00FF3746"/>
    <w:pPr>
      <w:tabs>
        <w:tab w:val="center" w:pos="4819"/>
        <w:tab w:val="right" w:pos="9638"/>
      </w:tabs>
    </w:pPr>
  </w:style>
  <w:style w:type="character" w:customStyle="1" w:styleId="PidipaginaCarattere">
    <w:name w:val="Piè di pagina Carattere"/>
    <w:basedOn w:val="Carpredefinitoparagrafo"/>
    <w:link w:val="Pidipagina"/>
    <w:uiPriority w:val="99"/>
    <w:rsid w:val="00FF3746"/>
    <w:rPr>
      <w:rFonts w:ascii="Calibri" w:eastAsia="Calibri" w:hAnsi="Calibri" w:cs="Times New Roman"/>
    </w:rPr>
  </w:style>
  <w:style w:type="paragraph" w:styleId="Testofumetto">
    <w:name w:val="Balloon Text"/>
    <w:basedOn w:val="Normale"/>
    <w:link w:val="TestofumettoCarattere"/>
    <w:uiPriority w:val="99"/>
    <w:semiHidden/>
    <w:unhideWhenUsed/>
    <w:rsid w:val="00FF37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37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5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c85200d@pec.istruzione.it-" TargetMode="External"/><Relationship Id="rId3" Type="http://schemas.openxmlformats.org/officeDocument/2006/relationships/settings" Target="settings.xml"/><Relationship Id="rId7" Type="http://schemas.openxmlformats.org/officeDocument/2006/relationships/hyperlink" Target="mailto:rcic85200d@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bovamarinacondofuri.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FLAVIA MANGRAVITI</cp:lastModifiedBy>
  <cp:revision>2</cp:revision>
  <dcterms:created xsi:type="dcterms:W3CDTF">2022-05-02T03:37:00Z</dcterms:created>
  <dcterms:modified xsi:type="dcterms:W3CDTF">2022-05-02T03:37:00Z</dcterms:modified>
</cp:coreProperties>
</file>