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3A16B10E" w14:textId="3B0AA29F" w:rsidR="007135BB" w:rsidRPr="007135BB" w:rsidRDefault="007135BB" w:rsidP="007135BB">
            <w:pPr>
              <w:spacing w:after="0"/>
              <w:jc w:val="both"/>
              <w:rPr>
                <w:rFonts w:cs="Calibri"/>
                <w:b/>
                <w:bCs/>
                <w:lang w:val="it-IT"/>
              </w:rPr>
            </w:pPr>
            <w:bookmarkStart w:id="0" w:name="_Hlk87633223"/>
            <w:r w:rsidRPr="007135BB">
              <w:rPr>
                <w:rFonts w:cs="Calibri"/>
                <w:b/>
                <w:bCs/>
                <w:lang w:val="it-IT"/>
              </w:rPr>
              <w:t>OGGETTO: 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 n. 66/2023)</w:t>
            </w:r>
          </w:p>
          <w:p w14:paraId="13934BEB" w14:textId="77777777" w:rsidR="007135BB" w:rsidRPr="007135BB" w:rsidRDefault="007135BB" w:rsidP="007135BB">
            <w:pPr>
              <w:spacing w:after="0"/>
              <w:jc w:val="center"/>
              <w:rPr>
                <w:rFonts w:cs="Calibri"/>
                <w:b/>
                <w:bCs/>
                <w:lang w:val="it-IT"/>
              </w:rPr>
            </w:pPr>
            <w:r w:rsidRPr="007135BB">
              <w:rPr>
                <w:rFonts w:cs="Calibri"/>
                <w:b/>
                <w:bCs/>
                <w:lang w:val="it-IT"/>
              </w:rPr>
              <w:t>DOMANDA DI PARTECIPAZIONE</w:t>
            </w:r>
          </w:p>
          <w:p w14:paraId="14D42415" w14:textId="77777777" w:rsidR="007135BB" w:rsidRPr="007135BB" w:rsidRDefault="007135BB" w:rsidP="007135BB">
            <w:pPr>
              <w:spacing w:after="0"/>
              <w:jc w:val="center"/>
              <w:rPr>
                <w:rFonts w:cs="Calibri"/>
                <w:b/>
                <w:bCs/>
                <w:lang w:val="it-IT"/>
              </w:rPr>
            </w:pPr>
            <w:r w:rsidRPr="007135BB">
              <w:rPr>
                <w:rFonts w:cs="Calibri"/>
                <w:b/>
                <w:bCs/>
                <w:lang w:val="it-IT"/>
              </w:rPr>
              <w:t>Conferimento incarico per la costituzione di Comunità di pratiche per l’apprendimento</w:t>
            </w:r>
          </w:p>
          <w:p w14:paraId="2978E577" w14:textId="77777777" w:rsidR="007135BB" w:rsidRPr="007135BB" w:rsidRDefault="007135BB" w:rsidP="007135BB">
            <w:pPr>
              <w:spacing w:after="0"/>
              <w:jc w:val="center"/>
              <w:rPr>
                <w:rFonts w:cs="Calibri"/>
                <w:b/>
                <w:bCs/>
                <w:lang w:val="it-IT"/>
              </w:rPr>
            </w:pPr>
            <w:r w:rsidRPr="007135BB">
              <w:rPr>
                <w:rFonts w:cs="Calibri"/>
                <w:b/>
                <w:bCs/>
                <w:lang w:val="it-IT"/>
              </w:rPr>
              <w:t>TITOLO PROGETTO: DIGITAL TRAINING 2.0</w:t>
            </w:r>
          </w:p>
          <w:p w14:paraId="1E07C3AD" w14:textId="77777777" w:rsidR="007135BB" w:rsidRPr="007135BB" w:rsidRDefault="007135BB" w:rsidP="007135BB">
            <w:pPr>
              <w:spacing w:after="0"/>
              <w:jc w:val="center"/>
              <w:rPr>
                <w:rFonts w:cs="Calibri"/>
                <w:b/>
                <w:bCs/>
                <w:lang w:val="it-IT"/>
              </w:rPr>
            </w:pPr>
            <w:r w:rsidRPr="007135BB">
              <w:rPr>
                <w:rFonts w:cs="Calibri"/>
                <w:b/>
                <w:bCs/>
                <w:lang w:val="it-IT"/>
              </w:rPr>
              <w:t>CNP: M4C1I2.1-2023-1222-P-44843</w:t>
            </w:r>
          </w:p>
          <w:p w14:paraId="383DEF1B" w14:textId="77777777" w:rsidR="007135BB" w:rsidRDefault="007135BB" w:rsidP="007135BB">
            <w:pPr>
              <w:spacing w:beforeLines="60" w:before="144" w:afterLines="60" w:after="144"/>
              <w:jc w:val="center"/>
              <w:rPr>
                <w:rFonts w:cstheme="minorHAnsi"/>
                <w:b/>
                <w:bCs/>
                <w:lang w:val="it-IT"/>
              </w:rPr>
            </w:pPr>
            <w:r w:rsidRPr="007135BB">
              <w:rPr>
                <w:rFonts w:cs="Calibri"/>
                <w:b/>
                <w:bCs/>
                <w:lang w:val="it-IT"/>
              </w:rPr>
              <w:t>CUP: B84D23006490006</w:t>
            </w:r>
            <w:bookmarkStart w:id="1" w:name="_Hlk182752229"/>
            <w:r w:rsidR="002C2116" w:rsidRPr="00DB4C6D">
              <w:rPr>
                <w:rFonts w:cstheme="minorHAnsi"/>
                <w:b/>
                <w:bCs/>
                <w:lang w:val="it-IT"/>
              </w:rPr>
              <w:t xml:space="preserve">  </w:t>
            </w:r>
          </w:p>
          <w:p w14:paraId="12579B6A" w14:textId="7FA00071" w:rsidR="002C2116" w:rsidRPr="00DB4C6D" w:rsidRDefault="002C2116" w:rsidP="007135BB">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5621522" w14:textId="3E0B85BD" w:rsidR="00831D81" w:rsidRPr="0020088D" w:rsidRDefault="00907314" w:rsidP="00621AB1">
      <w:pPr>
        <w:spacing w:before="120" w:after="120"/>
        <w:ind w:right="-1"/>
        <w:jc w:val="both"/>
        <w:rPr>
          <w:rFonts w:eastAsia="Calibri" w:cstheme="minorHAnsi"/>
          <w:lang w:val="it-IT"/>
        </w:rPr>
      </w:pPr>
      <w:r>
        <w:t xml:space="preserve">Il sottoscritto </w:t>
      </w:r>
      <w:r w:rsidR="00831D81">
        <w:rPr>
          <w:b/>
          <w:bCs/>
        </w:rPr>
        <w:t>___________________</w:t>
      </w:r>
      <w:r>
        <w:t xml:space="preserve">, nato a </w:t>
      </w:r>
      <w:r w:rsidR="00831D81">
        <w:rPr>
          <w:b/>
          <w:bCs/>
        </w:rPr>
        <w:t>___________________________</w:t>
      </w:r>
      <w:r>
        <w:t xml:space="preserve"> il </w:t>
      </w:r>
      <w:r w:rsidR="00831D81">
        <w:rPr>
          <w:b/>
          <w:bCs/>
        </w:rPr>
        <w:t>_______________________</w:t>
      </w:r>
      <w:r>
        <w:t xml:space="preserve"> residente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r>
        <w:t xml:space="preserve">Codice Fiscale </w:t>
      </w:r>
      <w:r w:rsidR="00831D81">
        <w:rPr>
          <w:b/>
          <w:bCs/>
        </w:rPr>
        <w:t>_____________________</w:t>
      </w:r>
      <w:r>
        <w:t xml:space="preserve">, in qualità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31D81">
        <w:rPr>
          <w:rFonts w:eastAsia="Calibri" w:cstheme="minorHAnsi"/>
          <w:lang w:val="it-IT"/>
        </w:rPr>
        <w:t>_______________________________________</w:t>
      </w: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w:t>
      </w:r>
      <w:r w:rsidRPr="00DB4C6D">
        <w:rPr>
          <w:rFonts w:cstheme="minorHAnsi"/>
          <w:b/>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4EE8C723" w:rsidR="003548A3" w:rsidRDefault="00907314" w:rsidP="00831D81">
      <w:pPr>
        <w:widowControl w:val="0"/>
        <w:suppressAutoHyphens/>
        <w:spacing w:after="0" w:line="240" w:lineRule="auto"/>
        <w:jc w:val="center"/>
        <w:rPr>
          <w:rFonts w:ascii="Aptos" w:eastAsia="Times New Roman" w:hAnsi="Aptos" w:cs="Times New Roman"/>
          <w:lang w:val="it-IT" w:eastAsia="ar-SA"/>
        </w:rPr>
      </w:pPr>
      <w:r w:rsidRPr="00907314">
        <w:rPr>
          <w:rFonts w:ascii="Aptos" w:eastAsia="Times New Roman" w:hAnsi="Aptos" w:cs="Times New Roman"/>
          <w:lang w:val="it-IT" w:eastAsia="ar-SA"/>
        </w:rPr>
        <w:t>I</w:t>
      </w:r>
      <w:r w:rsidR="00831D81">
        <w:rPr>
          <w:rFonts w:ascii="Aptos" w:eastAsia="Times New Roman" w:hAnsi="Aptos" w:cs="Times New Roman"/>
          <w:lang w:val="it-IT" w:eastAsia="ar-SA"/>
        </w:rPr>
        <w:t>l</w:t>
      </w:r>
      <w:r w:rsidRPr="00907314">
        <w:rPr>
          <w:rFonts w:ascii="Aptos" w:eastAsia="Times New Roman" w:hAnsi="Aptos" w:cs="Times New Roman"/>
          <w:lang w:val="it-IT" w:eastAsia="ar-SA"/>
        </w:rPr>
        <w:t xml:space="preserve"> </w:t>
      </w:r>
      <w:r w:rsidR="00831D81">
        <w:rPr>
          <w:rFonts w:ascii="Aptos" w:eastAsia="Times New Roman" w:hAnsi="Aptos" w:cs="Times New Roman"/>
          <w:lang w:val="it-IT" w:eastAsia="ar-SA"/>
        </w:rPr>
        <w:t>Docente</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7F70" w14:textId="61B2E44C"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w:t>
    </w:r>
    <w:r w:rsidR="007135BB">
      <w:rPr>
        <w:rFonts w:ascii="Aptos" w:eastAsia="Times New Roman" w:hAnsi="Aptos" w:cs="Times New Roman"/>
        <w:b/>
        <w:bCs/>
        <w:i/>
        <w:iCs/>
        <w:sz w:val="20"/>
        <w:szCs w:val="24"/>
        <w:lang w:val="it-IT" w:eastAsia="it-IT"/>
      </w:rPr>
      <w:t>C</w:t>
    </w:r>
    <w:r w:rsidRPr="00E44416">
      <w:rPr>
        <w:rFonts w:ascii="Aptos" w:eastAsia="Times New Roman" w:hAnsi="Aptos" w:cs="Times New Roman"/>
        <w:b/>
        <w:bCs/>
        <w:i/>
        <w:iCs/>
        <w:sz w:val="20"/>
        <w:szCs w:val="24"/>
        <w:lang w:val="it-IT" w:eastAsia="it-IT"/>
      </w:rPr>
      <w:t xml:space="preserve"> all’Avviso –  DICHIARAZIONE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16811C81" w14:textId="755E6145"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ISTITUTO COMPRENSIVO 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pec: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A1B4B"/>
    <w:rsid w:val="006B2DCC"/>
    <w:rsid w:val="006B4ED6"/>
    <w:rsid w:val="006C2B9B"/>
    <w:rsid w:val="006D2470"/>
    <w:rsid w:val="006E5056"/>
    <w:rsid w:val="006F08CE"/>
    <w:rsid w:val="007135BB"/>
    <w:rsid w:val="00747C34"/>
    <w:rsid w:val="00763A59"/>
    <w:rsid w:val="0076566C"/>
    <w:rsid w:val="00770EBE"/>
    <w:rsid w:val="00787C13"/>
    <w:rsid w:val="00795149"/>
    <w:rsid w:val="00795785"/>
    <w:rsid w:val="007C05A8"/>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90731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13FFD"/>
    <w:rsid w:val="00A35D9F"/>
    <w:rsid w:val="00A40A3A"/>
    <w:rsid w:val="00A441B9"/>
    <w:rsid w:val="00A50442"/>
    <w:rsid w:val="00A52CC8"/>
    <w:rsid w:val="00A8415C"/>
    <w:rsid w:val="00A91357"/>
    <w:rsid w:val="00AA4FA2"/>
    <w:rsid w:val="00AA664D"/>
    <w:rsid w:val="00AB4F66"/>
    <w:rsid w:val="00AB6387"/>
    <w:rsid w:val="00AC1838"/>
    <w:rsid w:val="00AC4117"/>
    <w:rsid w:val="00AC7212"/>
    <w:rsid w:val="00AF3794"/>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7DAA"/>
    <w:rsid w:val="00E813BF"/>
    <w:rsid w:val="00E845BF"/>
    <w:rsid w:val="00EA5B6C"/>
    <w:rsid w:val="00EA7E9A"/>
    <w:rsid w:val="00EB5446"/>
    <w:rsid w:val="00ED0B2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2024-11-19T11:00:00Z</dcterms:created>
  <dcterms:modified xsi:type="dcterms:W3CDTF">2024-11-19T11:02:00Z</dcterms:modified>
</cp:coreProperties>
</file>